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258" w:rsidRPr="00AF6DE6" w:rsidRDefault="000C6258" w:rsidP="000C6258">
      <w:pPr>
        <w:rPr>
          <w:i/>
          <w:iCs/>
        </w:rPr>
      </w:pPr>
      <w:r w:rsidRPr="00AF6DE6">
        <w:rPr>
          <w:i/>
          <w:iCs/>
        </w:rPr>
        <w:t>Spoštovana koordinatorica, spoštovani koordinator!</w:t>
      </w:r>
    </w:p>
    <w:p w:rsidR="000C6258" w:rsidRPr="00DB40D5" w:rsidRDefault="00DB40D5" w:rsidP="00DB40D5">
      <w:pPr>
        <w:shd w:val="clear" w:color="auto" w:fill="DEEAF6" w:themeFill="accent1" w:themeFillTint="33"/>
        <w:rPr>
          <w:iCs/>
        </w:rPr>
      </w:pPr>
      <w:r>
        <w:rPr>
          <w:iCs/>
        </w:rPr>
        <w:t>KAJ</w:t>
      </w:r>
      <w:r w:rsidR="006B798E">
        <w:rPr>
          <w:iCs/>
        </w:rPr>
        <w:t>?</w:t>
      </w:r>
    </w:p>
    <w:p w:rsidR="000C6258" w:rsidRPr="00AF6DE6" w:rsidRDefault="000C6258" w:rsidP="000C6258">
      <w:pPr>
        <w:rPr>
          <w:i/>
          <w:iCs/>
        </w:rPr>
      </w:pPr>
      <w:r w:rsidRPr="00AF6DE6">
        <w:rPr>
          <w:i/>
          <w:iCs/>
        </w:rPr>
        <w:t xml:space="preserve">Pošiljamo vam </w:t>
      </w:r>
      <w:r w:rsidRPr="00DB40D5">
        <w:rPr>
          <w:b/>
          <w:i/>
          <w:iCs/>
        </w:rPr>
        <w:t>obrazce za poročanje</w:t>
      </w:r>
      <w:r w:rsidR="00DB40D5" w:rsidRPr="00DB40D5">
        <w:rPr>
          <w:b/>
          <w:i/>
          <w:iCs/>
        </w:rPr>
        <w:t xml:space="preserve"> ZA KOORDINATORJE</w:t>
      </w:r>
      <w:r w:rsidRPr="00AF6DE6">
        <w:rPr>
          <w:i/>
          <w:iCs/>
        </w:rPr>
        <w:t xml:space="preserve"> o izvedbi del in nalog v sklopu projekta </w:t>
      </w:r>
      <w:r w:rsidR="00DB40D5">
        <w:rPr>
          <w:i/>
          <w:iCs/>
        </w:rPr>
        <w:t>»</w:t>
      </w:r>
      <w:r w:rsidRPr="00AF6DE6">
        <w:rPr>
          <w:i/>
          <w:iCs/>
        </w:rPr>
        <w:t>Trajnostna mobilnost v vrtcih in osnovnih šolah</w:t>
      </w:r>
      <w:r w:rsidR="00DB40D5">
        <w:rPr>
          <w:i/>
          <w:iCs/>
        </w:rPr>
        <w:t>«</w:t>
      </w:r>
      <w:r w:rsidRPr="00AF6DE6">
        <w:rPr>
          <w:i/>
          <w:iCs/>
        </w:rPr>
        <w:t>, ki ste jih vi osebno opravili v vlogi koordinatorja/ice. V priloženo preglednico vnesite le zapis DA ali NE ali DELNO (</w:t>
      </w:r>
      <w:r>
        <w:rPr>
          <w:i/>
          <w:iCs/>
        </w:rPr>
        <w:t xml:space="preserve">le pri zapisu DELNO </w:t>
      </w:r>
      <w:r w:rsidRPr="00AF6DE6">
        <w:rPr>
          <w:i/>
          <w:iCs/>
        </w:rPr>
        <w:t>s pripisom kaj ste in kaj niste opravili) ter označite, če je posamezni postavki v nadaljevanju priložena priloga. Priloge ustrezno oštevilčite (</w:t>
      </w:r>
      <w:r>
        <w:rPr>
          <w:i/>
          <w:iCs/>
        </w:rPr>
        <w:t>P</w:t>
      </w:r>
      <w:r w:rsidRPr="00AF6DE6">
        <w:rPr>
          <w:i/>
          <w:iCs/>
        </w:rPr>
        <w:t>riloga 1, Priloga 2 …)</w:t>
      </w:r>
      <w:r>
        <w:rPr>
          <w:i/>
          <w:iCs/>
        </w:rPr>
        <w:t>.</w:t>
      </w:r>
    </w:p>
    <w:p w:rsidR="000C6258" w:rsidRPr="00AF6DE6" w:rsidRDefault="000C6258" w:rsidP="000C6258">
      <w:pPr>
        <w:rPr>
          <w:bCs/>
          <w:i/>
          <w:iCs/>
        </w:rPr>
      </w:pPr>
      <w:r w:rsidRPr="00AF6DE6">
        <w:rPr>
          <w:i/>
          <w:iCs/>
        </w:rPr>
        <w:t>Bili ste naprošeni, da za namene poročanja zbirate pisna in slikovna dokazila o opravljenem delu (n</w:t>
      </w:r>
      <w:r w:rsidR="00893762">
        <w:rPr>
          <w:i/>
          <w:iCs/>
        </w:rPr>
        <w:t>pr. do 10 fotografij na vrtec</w:t>
      </w:r>
      <w:r w:rsidRPr="00AF6DE6">
        <w:rPr>
          <w:i/>
          <w:iCs/>
        </w:rPr>
        <w:t>); različne zabeležke (npr. o izvajanju aktivnosti, internih sestankih). Le ta priložite svojemu poročilu.</w:t>
      </w:r>
    </w:p>
    <w:p w:rsidR="000C6258" w:rsidRDefault="00DB40D5" w:rsidP="00DB40D5">
      <w:pPr>
        <w:shd w:val="clear" w:color="auto" w:fill="DEEAF6" w:themeFill="accent1" w:themeFillTint="33"/>
        <w:spacing w:after="0" w:line="240" w:lineRule="auto"/>
        <w:rPr>
          <w:bCs/>
          <w:iCs/>
        </w:rPr>
      </w:pPr>
      <w:r>
        <w:rPr>
          <w:bCs/>
          <w:iCs/>
        </w:rPr>
        <w:t>KDAJ</w:t>
      </w:r>
    </w:p>
    <w:p w:rsidR="00DB40D5" w:rsidRPr="00DB40D5" w:rsidRDefault="00DB40D5" w:rsidP="000C6258">
      <w:pPr>
        <w:spacing w:after="0" w:line="240" w:lineRule="auto"/>
        <w:rPr>
          <w:bCs/>
          <w:iCs/>
        </w:rPr>
      </w:pPr>
    </w:p>
    <w:p w:rsidR="00DB40D5" w:rsidRDefault="000C6258" w:rsidP="00893762">
      <w:pPr>
        <w:spacing w:after="0" w:line="240" w:lineRule="auto"/>
        <w:rPr>
          <w:bCs/>
          <w:i/>
          <w:iCs/>
        </w:rPr>
      </w:pPr>
      <w:r w:rsidRPr="00AF6DE6">
        <w:rPr>
          <w:bCs/>
          <w:i/>
          <w:iCs/>
        </w:rPr>
        <w:t>Končno poročilo z vsemi dokazili nam  pošljite</w:t>
      </w:r>
      <w:r w:rsidR="00893762" w:rsidRPr="00893762">
        <w:rPr>
          <w:bCs/>
          <w:i/>
          <w:iCs/>
        </w:rPr>
        <w:t xml:space="preserve"> </w:t>
      </w:r>
      <w:r w:rsidR="00893762" w:rsidRPr="00893762">
        <w:rPr>
          <w:b/>
          <w:bCs/>
          <w:i/>
          <w:iCs/>
        </w:rPr>
        <w:t>do vključno 22. junija 2020</w:t>
      </w:r>
      <w:r w:rsidR="00893762" w:rsidRPr="008B3EF9">
        <w:rPr>
          <w:b/>
          <w:bCs/>
          <w:i/>
          <w:iCs/>
          <w:color w:val="C00000"/>
        </w:rPr>
        <w:t>*</w:t>
      </w:r>
      <w:r w:rsidR="00893762" w:rsidRPr="00893762">
        <w:rPr>
          <w:bCs/>
          <w:i/>
          <w:iCs/>
        </w:rPr>
        <w:t xml:space="preserve"> (za obdobje </w:t>
      </w:r>
      <w:r w:rsidR="002F588F">
        <w:rPr>
          <w:bCs/>
          <w:i/>
          <w:iCs/>
        </w:rPr>
        <w:t xml:space="preserve">na soglasju </w:t>
      </w:r>
      <w:bookmarkStart w:id="0" w:name="_GoBack"/>
      <w:bookmarkEnd w:id="0"/>
      <w:r w:rsidR="00893762" w:rsidRPr="00893762">
        <w:rPr>
          <w:bCs/>
          <w:i/>
          <w:iCs/>
        </w:rPr>
        <w:t xml:space="preserve">21. junij 2019 – 21. junij 2020) </w:t>
      </w:r>
      <w:r w:rsidR="00893762" w:rsidRPr="00893762">
        <w:rPr>
          <w:b/>
          <w:bCs/>
          <w:i/>
          <w:iCs/>
        </w:rPr>
        <w:t xml:space="preserve">oz. do vključno 1. </w:t>
      </w:r>
      <w:r w:rsidR="00226A1F">
        <w:rPr>
          <w:b/>
          <w:bCs/>
          <w:i/>
          <w:iCs/>
        </w:rPr>
        <w:t>nov</w:t>
      </w:r>
      <w:r w:rsidR="00893762" w:rsidRPr="00893762">
        <w:rPr>
          <w:b/>
          <w:bCs/>
          <w:i/>
          <w:iCs/>
        </w:rPr>
        <w:t>embra 2020</w:t>
      </w:r>
      <w:r w:rsidR="00893762" w:rsidRPr="00893762">
        <w:rPr>
          <w:bCs/>
          <w:i/>
          <w:iCs/>
        </w:rPr>
        <w:t xml:space="preserve"> (za obdobje 1. september 2019 – 31. avgust 2020)</w:t>
      </w:r>
      <w:r w:rsidR="006B798E">
        <w:rPr>
          <w:bCs/>
          <w:i/>
          <w:iCs/>
        </w:rPr>
        <w:t>.</w:t>
      </w:r>
    </w:p>
    <w:p w:rsidR="00DB40D5" w:rsidRDefault="00DB40D5" w:rsidP="00893762">
      <w:pPr>
        <w:spacing w:after="0" w:line="240" w:lineRule="auto"/>
        <w:rPr>
          <w:bCs/>
          <w:i/>
          <w:iCs/>
        </w:rPr>
      </w:pPr>
    </w:p>
    <w:p w:rsidR="00DB40D5" w:rsidRPr="00DB40D5" w:rsidRDefault="00DB40D5" w:rsidP="00DB40D5">
      <w:pPr>
        <w:shd w:val="clear" w:color="auto" w:fill="DEEAF6" w:themeFill="accent1" w:themeFillTint="33"/>
        <w:spacing w:after="0" w:line="240" w:lineRule="auto"/>
        <w:rPr>
          <w:bCs/>
          <w:iCs/>
        </w:rPr>
      </w:pPr>
      <w:r>
        <w:rPr>
          <w:bCs/>
          <w:iCs/>
        </w:rPr>
        <w:t>KAKO</w:t>
      </w:r>
    </w:p>
    <w:p w:rsidR="00DB40D5" w:rsidRPr="00893762" w:rsidRDefault="00DB40D5" w:rsidP="00893762">
      <w:pPr>
        <w:spacing w:after="0" w:line="240" w:lineRule="auto"/>
        <w:rPr>
          <w:bCs/>
          <w:i/>
          <w:iCs/>
        </w:rPr>
      </w:pPr>
    </w:p>
    <w:p w:rsidR="00893762" w:rsidRPr="00861034" w:rsidRDefault="00DB40D5" w:rsidP="000C6258">
      <w:pPr>
        <w:spacing w:after="0" w:line="240" w:lineRule="auto"/>
        <w:rPr>
          <w:bCs/>
          <w:iCs/>
        </w:rPr>
      </w:pPr>
      <w:r w:rsidRPr="00861034">
        <w:rPr>
          <w:bCs/>
          <w:iCs/>
        </w:rPr>
        <w:t xml:space="preserve">v fizični obliki (natisnjeno) </w:t>
      </w:r>
      <w:r w:rsidR="00BA727B">
        <w:rPr>
          <w:bCs/>
          <w:iCs/>
        </w:rPr>
        <w:t xml:space="preserve">za </w:t>
      </w:r>
      <w:r w:rsidR="00BA727B" w:rsidRPr="00BA727B">
        <w:rPr>
          <w:b/>
          <w:bCs/>
          <w:iCs/>
        </w:rPr>
        <w:t>CEL VRTEC</w:t>
      </w:r>
      <w:r w:rsidR="00BA727B">
        <w:rPr>
          <w:bCs/>
          <w:iCs/>
        </w:rPr>
        <w:t xml:space="preserve"> </w:t>
      </w:r>
      <w:r w:rsidRPr="00861034">
        <w:rPr>
          <w:bCs/>
          <w:iCs/>
        </w:rPr>
        <w:t>na naslov:</w:t>
      </w:r>
    </w:p>
    <w:p w:rsidR="000C6258" w:rsidRPr="00861034" w:rsidRDefault="00DB40D5" w:rsidP="000C6258">
      <w:pPr>
        <w:spacing w:after="0" w:line="240" w:lineRule="auto"/>
        <w:rPr>
          <w:bCs/>
          <w:iCs/>
        </w:rPr>
      </w:pPr>
      <w:proofErr w:type="spellStart"/>
      <w:r w:rsidRPr="00861034">
        <w:rPr>
          <w:bCs/>
          <w:iCs/>
        </w:rPr>
        <w:t>Focus</w:t>
      </w:r>
      <w:proofErr w:type="spellEnd"/>
      <w:r w:rsidRPr="00861034">
        <w:rPr>
          <w:bCs/>
          <w:iCs/>
        </w:rPr>
        <w:t>, društvo za sonaraven razvoj</w:t>
      </w:r>
    </w:p>
    <w:p w:rsidR="00DB40D5" w:rsidRPr="00861034" w:rsidRDefault="00DB40D5" w:rsidP="000C6258">
      <w:pPr>
        <w:spacing w:after="0" w:line="240" w:lineRule="auto"/>
        <w:rPr>
          <w:bCs/>
          <w:iCs/>
        </w:rPr>
      </w:pPr>
      <w:r w:rsidRPr="00861034">
        <w:rPr>
          <w:bCs/>
          <w:iCs/>
        </w:rPr>
        <w:t>Trubarjeva 50</w:t>
      </w:r>
    </w:p>
    <w:p w:rsidR="00DB40D5" w:rsidRPr="00861034" w:rsidRDefault="00DB40D5" w:rsidP="000C6258">
      <w:pPr>
        <w:spacing w:after="0" w:line="240" w:lineRule="auto"/>
        <w:rPr>
          <w:bCs/>
          <w:iCs/>
        </w:rPr>
      </w:pPr>
      <w:r w:rsidRPr="00861034">
        <w:rPr>
          <w:bCs/>
          <w:iCs/>
        </w:rPr>
        <w:t>1000 Ljubljana</w:t>
      </w:r>
    </w:p>
    <w:p w:rsidR="00DB40D5" w:rsidRPr="00861034" w:rsidRDefault="00DB40D5" w:rsidP="000C6258">
      <w:pPr>
        <w:spacing w:after="0" w:line="240" w:lineRule="auto"/>
        <w:rPr>
          <w:bCs/>
          <w:iCs/>
        </w:rPr>
      </w:pPr>
      <w:r w:rsidRPr="00861034">
        <w:rPr>
          <w:bCs/>
          <w:iCs/>
        </w:rPr>
        <w:t>S pripisom: »Trajnostna mobilnost v vrtcih«</w:t>
      </w:r>
    </w:p>
    <w:p w:rsidR="00DB40D5" w:rsidRDefault="00DB40D5" w:rsidP="000C6258">
      <w:pPr>
        <w:spacing w:after="0" w:line="240" w:lineRule="auto"/>
        <w:rPr>
          <w:bCs/>
          <w:i/>
          <w:iCs/>
        </w:rPr>
      </w:pPr>
    </w:p>
    <w:p w:rsidR="00DB40D5" w:rsidRPr="00DB40D5" w:rsidRDefault="00DB40D5" w:rsidP="000C6258">
      <w:pPr>
        <w:spacing w:after="0" w:line="240" w:lineRule="auto"/>
        <w:rPr>
          <w:b/>
          <w:bCs/>
          <w:iCs/>
        </w:rPr>
      </w:pPr>
      <w:r w:rsidRPr="00DB40D5">
        <w:rPr>
          <w:b/>
          <w:bCs/>
          <w:iCs/>
        </w:rPr>
        <w:t>IN</w:t>
      </w:r>
    </w:p>
    <w:p w:rsidR="00DB40D5" w:rsidRPr="00AF6DE6" w:rsidRDefault="00DB40D5" w:rsidP="000C6258">
      <w:pPr>
        <w:spacing w:after="0" w:line="240" w:lineRule="auto"/>
        <w:rPr>
          <w:bCs/>
          <w:i/>
          <w:iCs/>
        </w:rPr>
      </w:pPr>
    </w:p>
    <w:p w:rsidR="000C6258" w:rsidRDefault="00DB40D5" w:rsidP="000C6258">
      <w:pPr>
        <w:spacing w:after="0" w:line="240" w:lineRule="auto"/>
        <w:rPr>
          <w:bCs/>
          <w:i/>
          <w:iCs/>
        </w:rPr>
      </w:pPr>
      <w:r>
        <w:rPr>
          <w:bCs/>
          <w:i/>
          <w:iCs/>
        </w:rPr>
        <w:t>v elektronski obliki:</w:t>
      </w:r>
    </w:p>
    <w:p w:rsidR="00DB40D5" w:rsidRPr="00DB40D5" w:rsidRDefault="00DB40D5" w:rsidP="00DB40D5">
      <w:pPr>
        <w:pStyle w:val="ListParagraph"/>
        <w:numPr>
          <w:ilvl w:val="0"/>
          <w:numId w:val="4"/>
        </w:numPr>
        <w:spacing w:after="0" w:line="240" w:lineRule="auto"/>
        <w:rPr>
          <w:bCs/>
          <w:iCs/>
        </w:rPr>
      </w:pPr>
      <w:r w:rsidRPr="00DB40D5">
        <w:rPr>
          <w:bCs/>
          <w:iCs/>
        </w:rPr>
        <w:t>Priložen CD ali ključek (skupaj po pošti z natisnjeno verzijo)</w:t>
      </w:r>
    </w:p>
    <w:p w:rsidR="00DB40D5" w:rsidRPr="00DB40D5" w:rsidRDefault="00DB40D5" w:rsidP="00DB40D5">
      <w:pPr>
        <w:pStyle w:val="ListParagraph"/>
        <w:numPr>
          <w:ilvl w:val="0"/>
          <w:numId w:val="4"/>
        </w:numPr>
        <w:spacing w:after="0" w:line="240" w:lineRule="auto"/>
        <w:rPr>
          <w:rStyle w:val="Hyperlink"/>
          <w:bCs/>
          <w:iCs/>
          <w:color w:val="000000" w:themeColor="text1"/>
          <w:u w:val="none"/>
        </w:rPr>
      </w:pPr>
      <w:r w:rsidRPr="00DB40D5">
        <w:rPr>
          <w:bCs/>
          <w:iCs/>
        </w:rPr>
        <w:t xml:space="preserve">Preko portala </w:t>
      </w:r>
      <w:hyperlink r:id="rId5" w:history="1">
        <w:r w:rsidRPr="00DB40D5">
          <w:rPr>
            <w:rStyle w:val="Hyperlink"/>
            <w:bCs/>
            <w:iCs/>
          </w:rPr>
          <w:t>https://wetransfer.com/</w:t>
        </w:r>
      </w:hyperlink>
      <w:r w:rsidRPr="00DB40D5">
        <w:rPr>
          <w:rStyle w:val="Hyperlink"/>
          <w:bCs/>
          <w:iCs/>
        </w:rPr>
        <w:t xml:space="preserve"> </w:t>
      </w:r>
      <w:r w:rsidRPr="00DB40D5">
        <w:rPr>
          <w:rStyle w:val="Hyperlink"/>
          <w:bCs/>
          <w:iCs/>
          <w:color w:val="000000" w:themeColor="text1"/>
          <w:u w:val="none"/>
        </w:rPr>
        <w:t xml:space="preserve">na naslov </w:t>
      </w:r>
      <w:hyperlink r:id="rId6" w:history="1">
        <w:r w:rsidRPr="00DB40D5">
          <w:rPr>
            <w:rStyle w:val="Hyperlink"/>
            <w:bCs/>
            <w:iCs/>
          </w:rPr>
          <w:t>trajnostna.mobilnost@gmail.com</w:t>
        </w:r>
      </w:hyperlink>
      <w:r w:rsidRPr="00DB40D5">
        <w:rPr>
          <w:rStyle w:val="Hyperlink"/>
          <w:bCs/>
          <w:iCs/>
          <w:color w:val="000000" w:themeColor="text1"/>
          <w:u w:val="none"/>
        </w:rPr>
        <w:t xml:space="preserve"> </w:t>
      </w:r>
    </w:p>
    <w:p w:rsidR="00DB40D5" w:rsidRPr="00861034" w:rsidRDefault="00DB40D5" w:rsidP="00DB40D5">
      <w:pPr>
        <w:spacing w:after="0" w:line="240" w:lineRule="auto"/>
        <w:rPr>
          <w:bCs/>
          <w:iCs/>
          <w:color w:val="000000" w:themeColor="text1"/>
        </w:rPr>
      </w:pPr>
    </w:p>
    <w:p w:rsidR="00DB40D5" w:rsidRDefault="00DB40D5" w:rsidP="00DB40D5">
      <w:pPr>
        <w:spacing w:after="0" w:line="240" w:lineRule="auto"/>
        <w:rPr>
          <w:bCs/>
          <w:i/>
          <w:iCs/>
          <w:color w:val="000000" w:themeColor="text1"/>
        </w:rPr>
      </w:pPr>
      <w:r w:rsidRPr="00861034">
        <w:rPr>
          <w:bCs/>
          <w:iCs/>
          <w:color w:val="000000" w:themeColor="text1"/>
        </w:rPr>
        <w:t xml:space="preserve">Mape ustrezno poimenujte, da bo že takoj jasno vidno, za kater vrtec gre. </w:t>
      </w:r>
    </w:p>
    <w:p w:rsidR="000C6258" w:rsidRPr="00AF6DE6" w:rsidRDefault="000C6258" w:rsidP="000C6258">
      <w:pPr>
        <w:spacing w:after="0" w:line="240" w:lineRule="auto"/>
        <w:rPr>
          <w:bCs/>
          <w:i/>
          <w:iCs/>
          <w:color w:val="FF0000"/>
        </w:rPr>
      </w:pPr>
    </w:p>
    <w:p w:rsidR="00DB40D5" w:rsidRPr="00861034" w:rsidRDefault="00DB40D5" w:rsidP="00DB40D5">
      <w:pPr>
        <w:shd w:val="clear" w:color="auto" w:fill="DEEAF6" w:themeFill="accent1" w:themeFillTint="33"/>
        <w:rPr>
          <w:b/>
          <w:bCs/>
          <w:iCs/>
          <w:color w:val="C00000"/>
        </w:rPr>
      </w:pPr>
      <w:r w:rsidRPr="00861034">
        <w:rPr>
          <w:b/>
          <w:bCs/>
          <w:iCs/>
          <w:color w:val="C00000"/>
        </w:rPr>
        <w:t>POMEMBNO!</w:t>
      </w:r>
    </w:p>
    <w:p w:rsidR="00DB40D5" w:rsidRDefault="00DB40D5" w:rsidP="008B3EF9">
      <w:pPr>
        <w:rPr>
          <w:bCs/>
          <w:iCs/>
        </w:rPr>
      </w:pPr>
      <w:r w:rsidRPr="00DB40D5">
        <w:rPr>
          <w:b/>
          <w:bCs/>
          <w:iCs/>
        </w:rPr>
        <w:t xml:space="preserve">Koordinatorji zberete in oddate poročila zase in za vse vzgojitelje, ki so delovali pod vašim </w:t>
      </w:r>
      <w:r w:rsidR="0036523C">
        <w:rPr>
          <w:b/>
          <w:bCs/>
          <w:iCs/>
        </w:rPr>
        <w:t>okriljem</w:t>
      </w:r>
      <w:r w:rsidRPr="00DB40D5">
        <w:rPr>
          <w:b/>
          <w:bCs/>
          <w:iCs/>
        </w:rPr>
        <w:t xml:space="preserve">. </w:t>
      </w:r>
      <w:r>
        <w:rPr>
          <w:b/>
          <w:bCs/>
          <w:iCs/>
        </w:rPr>
        <w:t xml:space="preserve">Tako bomo prejeli </w:t>
      </w:r>
      <w:r w:rsidRPr="00861034">
        <w:rPr>
          <w:b/>
          <w:bCs/>
          <w:iCs/>
          <w:shd w:val="clear" w:color="auto" w:fill="F7CAAC" w:themeFill="accent2" w:themeFillTint="66"/>
        </w:rPr>
        <w:t>en</w:t>
      </w:r>
      <w:r>
        <w:rPr>
          <w:b/>
          <w:bCs/>
          <w:iCs/>
        </w:rPr>
        <w:t xml:space="preserve"> paket z vašega vrtca po pošti ter </w:t>
      </w:r>
      <w:r w:rsidRPr="00861034">
        <w:rPr>
          <w:b/>
          <w:bCs/>
          <w:iCs/>
          <w:shd w:val="clear" w:color="auto" w:fill="F7CAAC" w:themeFill="accent2" w:themeFillTint="66"/>
        </w:rPr>
        <w:t>en</w:t>
      </w:r>
      <w:r>
        <w:rPr>
          <w:b/>
          <w:bCs/>
          <w:iCs/>
        </w:rPr>
        <w:t xml:space="preserve"> mail </w:t>
      </w:r>
      <w:r w:rsidR="00861034">
        <w:rPr>
          <w:b/>
          <w:bCs/>
          <w:iCs/>
        </w:rPr>
        <w:t xml:space="preserve">(oz.CD/ključek) </w:t>
      </w:r>
      <w:r>
        <w:rPr>
          <w:b/>
          <w:bCs/>
          <w:iCs/>
        </w:rPr>
        <w:t>z vašega vrtca</w:t>
      </w:r>
      <w:r w:rsidR="00861034">
        <w:rPr>
          <w:b/>
          <w:bCs/>
          <w:iCs/>
        </w:rPr>
        <w:t xml:space="preserve"> z vsemi dokazili. Poročila za vzgojitelje ustrezno označite (ime mape = </w:t>
      </w:r>
      <w:proofErr w:type="spellStart"/>
      <w:r w:rsidR="00861034">
        <w:rPr>
          <w:b/>
          <w:bCs/>
          <w:iCs/>
        </w:rPr>
        <w:t>ime+priimek</w:t>
      </w:r>
      <w:proofErr w:type="spellEnd"/>
      <w:r w:rsidR="00861034">
        <w:rPr>
          <w:b/>
          <w:bCs/>
          <w:iCs/>
        </w:rPr>
        <w:t xml:space="preserve"> vzgojitelja). </w:t>
      </w:r>
      <w:r>
        <w:rPr>
          <w:bCs/>
          <w:iCs/>
        </w:rPr>
        <w:t>Obrazec za vzgojitelje in pomočnike vzgojiteljev</w:t>
      </w:r>
      <w:r w:rsidR="00861034">
        <w:rPr>
          <w:bCs/>
          <w:iCs/>
        </w:rPr>
        <w:t xml:space="preserve"> ste prejeli skupaj z obrazcem za koordinatorje, prosimo vas, da jim ga pravočasno posredujete.  Zaradi velikega števila prijavljenih vrtcev, vas prosimo, da se držite navodil, za izgubljena posamična poročila ne odgovarjamo. </w:t>
      </w:r>
    </w:p>
    <w:p w:rsidR="00DB40D5" w:rsidRDefault="00DB40D5" w:rsidP="008B3EF9">
      <w:pPr>
        <w:rPr>
          <w:bCs/>
          <w:iCs/>
        </w:rPr>
      </w:pPr>
    </w:p>
    <w:p w:rsidR="008B3EF9" w:rsidRPr="008B3EF9" w:rsidRDefault="008B3EF9" w:rsidP="008B3EF9">
      <w:pPr>
        <w:rPr>
          <w:bCs/>
          <w:iCs/>
        </w:rPr>
      </w:pPr>
      <w:r w:rsidRPr="008B3EF9">
        <w:rPr>
          <w:bCs/>
          <w:iCs/>
        </w:rPr>
        <w:t xml:space="preserve">V nadaljevanju se nahajajo navodila o pripravi posameznih del in nalog za oddajo ter obrazec poročila o izvedbi opravljenih del in nalog.  </w:t>
      </w:r>
    </w:p>
    <w:p w:rsidR="008B3EF9" w:rsidRPr="008B3EF9" w:rsidRDefault="008B3EF9" w:rsidP="008B3EF9">
      <w:pPr>
        <w:rPr>
          <w:b/>
          <w:iCs/>
        </w:rPr>
      </w:pPr>
    </w:p>
    <w:p w:rsidR="008B3EF9" w:rsidRPr="008B3EF9" w:rsidRDefault="008B3EF9" w:rsidP="008B3EF9">
      <w:pPr>
        <w:rPr>
          <w:b/>
          <w:i/>
          <w:iCs/>
          <w:color w:val="C00000"/>
        </w:rPr>
      </w:pPr>
      <w:r w:rsidRPr="008B3EF9">
        <w:rPr>
          <w:b/>
          <w:i/>
          <w:iCs/>
          <w:color w:val="C00000"/>
        </w:rPr>
        <w:t>*Obvezno dopišite, če potrebujete potrdilo o sodelovanju že do konca junija 2020 zaradi oddaje vloge za napredovanje v naziv v mesecu juniju 2020.</w:t>
      </w:r>
    </w:p>
    <w:p w:rsidR="008B3EF9" w:rsidRPr="008B3EF9" w:rsidRDefault="008B3EF9" w:rsidP="008B3EF9">
      <w:pPr>
        <w:rPr>
          <w:b/>
          <w:i/>
          <w:iCs/>
        </w:rPr>
      </w:pPr>
    </w:p>
    <w:p w:rsidR="008B3EF9" w:rsidRPr="0011102E" w:rsidRDefault="008B3EF9" w:rsidP="008B3EF9">
      <w:pPr>
        <w:rPr>
          <w:b/>
          <w:i/>
          <w:iCs/>
          <w:sz w:val="24"/>
          <w:szCs w:val="24"/>
        </w:rPr>
      </w:pPr>
      <w:r w:rsidRPr="0011102E">
        <w:rPr>
          <w:b/>
          <w:i/>
          <w:iCs/>
          <w:sz w:val="24"/>
          <w:szCs w:val="24"/>
        </w:rPr>
        <w:t>NAVODILA OZ. POJASNILA</w:t>
      </w:r>
    </w:p>
    <w:p w:rsidR="008B3EF9" w:rsidRPr="008B3EF9" w:rsidRDefault="008B3EF9" w:rsidP="008B3EF9">
      <w:pPr>
        <w:rPr>
          <w:b/>
          <w:bCs/>
          <w:i/>
          <w:iCs/>
        </w:rPr>
      </w:pPr>
    </w:p>
    <w:p w:rsidR="008B3EF9" w:rsidRDefault="008B3EF9" w:rsidP="008B3EF9">
      <w:pPr>
        <w:rPr>
          <w:b/>
          <w:bCs/>
          <w:i/>
          <w:iCs/>
        </w:rPr>
      </w:pPr>
      <w:r w:rsidRPr="008B3EF9">
        <w:rPr>
          <w:b/>
          <w:bCs/>
          <w:i/>
          <w:iCs/>
        </w:rPr>
        <w:t>Priloga 1</w:t>
      </w:r>
    </w:p>
    <w:p w:rsidR="008B3EF9" w:rsidRPr="008B3EF9" w:rsidRDefault="008B3EF9" w:rsidP="00E92153">
      <w:pPr>
        <w:pBdr>
          <w:top w:val="single" w:sz="4" w:space="1" w:color="auto"/>
          <w:left w:val="single" w:sz="4" w:space="4" w:color="auto"/>
          <w:bottom w:val="single" w:sz="4" w:space="1" w:color="auto"/>
          <w:right w:val="single" w:sz="4" w:space="4" w:color="auto"/>
        </w:pBdr>
        <w:shd w:val="clear" w:color="auto" w:fill="FFE599" w:themeFill="accent4" w:themeFillTint="66"/>
        <w:rPr>
          <w:b/>
          <w:bCs/>
          <w:i/>
          <w:iCs/>
        </w:rPr>
      </w:pPr>
      <w:r w:rsidRPr="008B3EF9">
        <w:rPr>
          <w:b/>
          <w:bCs/>
          <w:i/>
          <w:iCs/>
        </w:rPr>
        <w:t xml:space="preserve">Enostaven KARTOGRAFSKI PRIKAZ z označenimi problematičnimi deli in </w:t>
      </w:r>
      <w:r w:rsidR="00CE485F">
        <w:rPr>
          <w:b/>
          <w:bCs/>
          <w:i/>
          <w:iCs/>
        </w:rPr>
        <w:t xml:space="preserve">PISNI </w:t>
      </w:r>
      <w:r w:rsidRPr="008B3EF9">
        <w:rPr>
          <w:b/>
          <w:bCs/>
          <w:i/>
          <w:iCs/>
        </w:rPr>
        <w:t>predlog izboljšanja infrastrukture ali prometnih režimov</w:t>
      </w:r>
      <w:r w:rsidR="00571A2A">
        <w:rPr>
          <w:b/>
          <w:bCs/>
          <w:i/>
          <w:iCs/>
        </w:rPr>
        <w:t xml:space="preserve"> za občino</w:t>
      </w:r>
      <w:r w:rsidRPr="008B3EF9">
        <w:rPr>
          <w:b/>
          <w:bCs/>
          <w:i/>
          <w:iCs/>
        </w:rPr>
        <w:t xml:space="preserve"> </w:t>
      </w:r>
      <w:r w:rsidR="00101E9F" w:rsidRPr="00101E9F">
        <w:rPr>
          <w:b/>
          <w:bCs/>
          <w:i/>
          <w:iCs/>
        </w:rPr>
        <w:t xml:space="preserve">– </w:t>
      </w:r>
      <w:r w:rsidRPr="008B3EF9">
        <w:rPr>
          <w:b/>
          <w:bCs/>
          <w:i/>
          <w:iCs/>
        </w:rPr>
        <w:t xml:space="preserve"> kot dokaz priložite fotografij</w:t>
      </w:r>
      <w:r w:rsidR="00571A2A">
        <w:rPr>
          <w:b/>
          <w:bCs/>
          <w:i/>
          <w:iCs/>
        </w:rPr>
        <w:t>e (izdelkov, obiska pri županu ipd.)</w:t>
      </w:r>
      <w:r w:rsidR="00101E9F">
        <w:rPr>
          <w:b/>
          <w:bCs/>
          <w:i/>
          <w:iCs/>
        </w:rPr>
        <w:t xml:space="preserve"> ter</w:t>
      </w:r>
      <w:r w:rsidR="00571A2A">
        <w:rPr>
          <w:b/>
          <w:bCs/>
          <w:i/>
          <w:iCs/>
        </w:rPr>
        <w:t xml:space="preserve"> predlog za občino z enostavnim kartografskim prikazom</w:t>
      </w:r>
      <w:r w:rsidR="00101E9F">
        <w:rPr>
          <w:b/>
          <w:bCs/>
          <w:i/>
          <w:iCs/>
        </w:rPr>
        <w:t>.</w:t>
      </w:r>
      <w:r w:rsidR="00571A2A">
        <w:rPr>
          <w:b/>
          <w:bCs/>
          <w:i/>
          <w:iCs/>
        </w:rPr>
        <w:t xml:space="preserve"> </w:t>
      </w:r>
      <w:r w:rsidRPr="008B3EF9">
        <w:rPr>
          <w:b/>
          <w:bCs/>
          <w:i/>
          <w:iCs/>
        </w:rPr>
        <w:t xml:space="preserve"> </w:t>
      </w:r>
    </w:p>
    <w:p w:rsidR="008B3EF9" w:rsidRDefault="008B3EF9" w:rsidP="008B3EF9">
      <w:pPr>
        <w:rPr>
          <w:b/>
          <w:i/>
          <w:iCs/>
        </w:rPr>
      </w:pPr>
    </w:p>
    <w:p w:rsidR="0011102E" w:rsidRPr="008B3EF9" w:rsidRDefault="0011102E" w:rsidP="008B3EF9">
      <w:pPr>
        <w:rPr>
          <w:b/>
          <w:i/>
          <w:iCs/>
        </w:rPr>
      </w:pPr>
    </w:p>
    <w:p w:rsidR="008B3EF9" w:rsidRDefault="008B3EF9" w:rsidP="008B3EF9">
      <w:pPr>
        <w:rPr>
          <w:b/>
          <w:i/>
          <w:iCs/>
        </w:rPr>
      </w:pPr>
      <w:r w:rsidRPr="008B3EF9">
        <w:rPr>
          <w:b/>
          <w:i/>
          <w:iCs/>
        </w:rPr>
        <w:t xml:space="preserve">Priloga </w:t>
      </w:r>
      <w:r w:rsidR="00CE485F">
        <w:rPr>
          <w:b/>
          <w:i/>
          <w:iCs/>
        </w:rPr>
        <w:t>2</w:t>
      </w:r>
    </w:p>
    <w:p w:rsidR="0011102E" w:rsidRDefault="00571A2A" w:rsidP="0011102E">
      <w:pPr>
        <w:pBdr>
          <w:top w:val="single" w:sz="4" w:space="1" w:color="auto"/>
          <w:left w:val="single" w:sz="4" w:space="4" w:color="auto"/>
          <w:bottom w:val="single" w:sz="4" w:space="1" w:color="auto"/>
          <w:right w:val="single" w:sz="4" w:space="4" w:color="auto"/>
        </w:pBdr>
        <w:shd w:val="clear" w:color="auto" w:fill="FFD966" w:themeFill="accent4" w:themeFillTint="99"/>
        <w:rPr>
          <w:b/>
          <w:i/>
          <w:iCs/>
        </w:rPr>
      </w:pPr>
      <w:r>
        <w:rPr>
          <w:b/>
          <w:i/>
          <w:iCs/>
        </w:rPr>
        <w:t>1</w:t>
      </w:r>
      <w:r w:rsidR="00101E9F" w:rsidRPr="00101E9F">
        <w:rPr>
          <w:b/>
          <w:i/>
          <w:iCs/>
        </w:rPr>
        <w:t xml:space="preserve">– </w:t>
      </w:r>
      <w:r w:rsidR="0011102E">
        <w:rPr>
          <w:b/>
          <w:i/>
          <w:iCs/>
        </w:rPr>
        <w:t>2 NOVICI</w:t>
      </w:r>
      <w:r>
        <w:rPr>
          <w:b/>
          <w:i/>
          <w:iCs/>
        </w:rPr>
        <w:t xml:space="preserve"> ZA NOVIČNIK</w:t>
      </w:r>
      <w:r w:rsidR="0011102E">
        <w:rPr>
          <w:b/>
          <w:i/>
          <w:iCs/>
        </w:rPr>
        <w:t xml:space="preserve"> – priložite tekst.</w:t>
      </w:r>
    </w:p>
    <w:p w:rsidR="0011102E" w:rsidRDefault="0011102E" w:rsidP="008B3EF9">
      <w:pPr>
        <w:rPr>
          <w:b/>
          <w:i/>
          <w:iCs/>
        </w:rPr>
      </w:pPr>
    </w:p>
    <w:p w:rsidR="0011102E" w:rsidRDefault="0011102E" w:rsidP="008B3EF9">
      <w:pPr>
        <w:rPr>
          <w:b/>
          <w:i/>
          <w:iCs/>
        </w:rPr>
      </w:pPr>
    </w:p>
    <w:p w:rsidR="0011102E" w:rsidRPr="008B3EF9" w:rsidRDefault="0011102E" w:rsidP="008B3EF9">
      <w:pPr>
        <w:rPr>
          <w:b/>
          <w:i/>
          <w:iCs/>
        </w:rPr>
      </w:pPr>
      <w:r>
        <w:rPr>
          <w:b/>
          <w:i/>
          <w:iCs/>
        </w:rPr>
        <w:t xml:space="preserve">Priloga </w:t>
      </w:r>
      <w:r w:rsidR="00CE485F">
        <w:rPr>
          <w:b/>
          <w:i/>
          <w:iCs/>
        </w:rPr>
        <w:t>3</w:t>
      </w:r>
    </w:p>
    <w:p w:rsidR="008B3EF9" w:rsidRPr="008B3EF9" w:rsidRDefault="008B3EF9" w:rsidP="00E92153">
      <w:pPr>
        <w:pBdr>
          <w:top w:val="single" w:sz="4" w:space="1" w:color="auto"/>
          <w:left w:val="single" w:sz="4" w:space="4" w:color="auto"/>
          <w:bottom w:val="single" w:sz="4" w:space="1" w:color="auto"/>
          <w:right w:val="single" w:sz="4" w:space="4" w:color="auto"/>
        </w:pBdr>
        <w:shd w:val="clear" w:color="auto" w:fill="F7CAAC" w:themeFill="accent2" w:themeFillTint="66"/>
        <w:rPr>
          <w:b/>
          <w:bCs/>
          <w:i/>
          <w:iCs/>
        </w:rPr>
      </w:pPr>
      <w:r w:rsidRPr="008B3EF9">
        <w:rPr>
          <w:b/>
          <w:bCs/>
          <w:i/>
          <w:iCs/>
        </w:rPr>
        <w:t>SLIKOVNA DOKAZILA/GRADIVA</w:t>
      </w:r>
    </w:p>
    <w:p w:rsidR="008B3EF9" w:rsidRPr="008B3EF9" w:rsidRDefault="008B3EF9" w:rsidP="00E92153">
      <w:pPr>
        <w:pBdr>
          <w:top w:val="single" w:sz="4" w:space="1" w:color="auto"/>
          <w:left w:val="single" w:sz="4" w:space="4" w:color="auto"/>
          <w:bottom w:val="single" w:sz="4" w:space="1" w:color="auto"/>
          <w:right w:val="single" w:sz="4" w:space="4" w:color="auto"/>
        </w:pBdr>
        <w:shd w:val="clear" w:color="auto" w:fill="F7CAAC" w:themeFill="accent2" w:themeFillTint="66"/>
        <w:rPr>
          <w:b/>
          <w:bCs/>
          <w:i/>
          <w:iCs/>
        </w:rPr>
      </w:pPr>
      <w:r w:rsidRPr="008B3EF9">
        <w:rPr>
          <w:b/>
          <w:bCs/>
          <w:i/>
          <w:iCs/>
        </w:rPr>
        <w:t xml:space="preserve">10 FOTOGRAFIJ pošljite v </w:t>
      </w:r>
      <w:proofErr w:type="spellStart"/>
      <w:r w:rsidRPr="008B3EF9">
        <w:rPr>
          <w:b/>
          <w:bCs/>
          <w:i/>
          <w:iCs/>
        </w:rPr>
        <w:t>wordovem</w:t>
      </w:r>
      <w:proofErr w:type="spellEnd"/>
      <w:r w:rsidRPr="008B3EF9">
        <w:rPr>
          <w:b/>
          <w:bCs/>
          <w:i/>
          <w:iCs/>
        </w:rPr>
        <w:t xml:space="preserve"> dokumentu s pripisom pod vsako fotografijo (avtor, kdo, kaj, kje, kdaj). Izmed teh 10 izberite 3 fotografije in jih pošljite tudi v JPG formatu. </w:t>
      </w:r>
    </w:p>
    <w:p w:rsidR="008B3EF9" w:rsidRDefault="008B3EF9" w:rsidP="008B3EF9">
      <w:pPr>
        <w:rPr>
          <w:b/>
          <w:i/>
          <w:iCs/>
        </w:rPr>
      </w:pPr>
    </w:p>
    <w:p w:rsidR="0011102E" w:rsidRPr="008B3EF9" w:rsidRDefault="0011102E" w:rsidP="008B3EF9">
      <w:pPr>
        <w:rPr>
          <w:b/>
          <w:i/>
          <w:iCs/>
        </w:rPr>
      </w:pPr>
    </w:p>
    <w:p w:rsidR="008B3EF9" w:rsidRPr="008B3EF9" w:rsidRDefault="0011102E" w:rsidP="008B3EF9">
      <w:pPr>
        <w:rPr>
          <w:b/>
          <w:i/>
          <w:iCs/>
        </w:rPr>
      </w:pPr>
      <w:r>
        <w:rPr>
          <w:b/>
          <w:i/>
          <w:iCs/>
        </w:rPr>
        <w:t xml:space="preserve">Priloga </w:t>
      </w:r>
      <w:r w:rsidR="00CE485F">
        <w:rPr>
          <w:b/>
          <w:i/>
          <w:iCs/>
        </w:rPr>
        <w:t>4</w:t>
      </w:r>
    </w:p>
    <w:tbl>
      <w:tblPr>
        <w:tblStyle w:val="TableGrid"/>
        <w:tblW w:w="0" w:type="auto"/>
        <w:tblInd w:w="-147" w:type="dxa"/>
        <w:tblLook w:val="04A0" w:firstRow="1" w:lastRow="0" w:firstColumn="1" w:lastColumn="0" w:noHBand="0" w:noVBand="1"/>
      </w:tblPr>
      <w:tblGrid>
        <w:gridCol w:w="9209"/>
      </w:tblGrid>
      <w:tr w:rsidR="008B3EF9" w:rsidRPr="008B3EF9" w:rsidTr="00665A18">
        <w:tc>
          <w:tcPr>
            <w:tcW w:w="9209" w:type="dxa"/>
            <w:shd w:val="clear" w:color="auto" w:fill="D9E2F3" w:themeFill="accent5" w:themeFillTint="33"/>
          </w:tcPr>
          <w:p w:rsidR="008B3EF9" w:rsidRPr="008B3EF9" w:rsidRDefault="008B3EF9" w:rsidP="008B3EF9">
            <w:pPr>
              <w:spacing w:after="160" w:line="259" w:lineRule="auto"/>
              <w:rPr>
                <w:b/>
                <w:i/>
                <w:iCs/>
              </w:rPr>
            </w:pPr>
            <w:r w:rsidRPr="008B3EF9">
              <w:rPr>
                <w:b/>
                <w:i/>
                <w:iCs/>
              </w:rPr>
              <w:t>(SAMO)REFLEKSIJA</w:t>
            </w:r>
          </w:p>
          <w:p w:rsidR="008B3EF9" w:rsidRPr="008B3EF9" w:rsidRDefault="008B3EF9" w:rsidP="008B3EF9">
            <w:pPr>
              <w:spacing w:after="160" w:line="259" w:lineRule="auto"/>
              <w:rPr>
                <w:b/>
                <w:i/>
                <w:iCs/>
              </w:rPr>
            </w:pPr>
            <w:r w:rsidRPr="008B3EF9">
              <w:rPr>
                <w:b/>
                <w:i/>
                <w:iCs/>
              </w:rPr>
              <w:t xml:space="preserve">spodbuja kritično razmišljanje o opravljenem delu, kar je nujen pogoj za izboljševanje prakse. »Najpogosteje jo razumemo kot proces samoevalvacije oziroma samoocenjevanja, ki ga moramo vgraditi v svoje delo, če ga želimo interpretirati in posledično izboljšati (Husu, </w:t>
            </w:r>
            <w:proofErr w:type="spellStart"/>
            <w:r w:rsidRPr="008B3EF9">
              <w:rPr>
                <w:b/>
                <w:i/>
                <w:iCs/>
              </w:rPr>
              <w:t>Partikainen</w:t>
            </w:r>
            <w:proofErr w:type="spellEnd"/>
            <w:r w:rsidRPr="008B3EF9">
              <w:rPr>
                <w:b/>
                <w:i/>
                <w:iCs/>
              </w:rPr>
              <w:t xml:space="preserve"> in </w:t>
            </w:r>
            <w:proofErr w:type="spellStart"/>
            <w:r w:rsidRPr="008B3EF9">
              <w:rPr>
                <w:b/>
                <w:i/>
                <w:iCs/>
              </w:rPr>
              <w:t>Toom</w:t>
            </w:r>
            <w:proofErr w:type="spellEnd"/>
            <w:r w:rsidRPr="008B3EF9">
              <w:rPr>
                <w:b/>
                <w:i/>
                <w:iCs/>
              </w:rPr>
              <w:t>, 2008). Če namreč skrbno razmišljamo o tem, kaj se dogaja v dani situaciji, laže vidimo in opredelimo možnosti, ki so nam na voljo« (Erčulj in sod., 2008).</w:t>
            </w:r>
          </w:p>
          <w:p w:rsidR="008B3EF9" w:rsidRPr="008B3EF9" w:rsidRDefault="008B3EF9" w:rsidP="008B3EF9">
            <w:pPr>
              <w:spacing w:after="160" w:line="259" w:lineRule="auto"/>
              <w:rPr>
                <w:b/>
                <w:i/>
                <w:iCs/>
              </w:rPr>
            </w:pPr>
            <w:r w:rsidRPr="008B3EF9">
              <w:rPr>
                <w:b/>
                <w:i/>
                <w:iCs/>
              </w:rPr>
              <w:t>(SAMO)REFLEKSIJA IZVEDBE PROJEKTNIH NALOG (</w:t>
            </w:r>
            <w:r w:rsidR="00E92153">
              <w:rPr>
                <w:b/>
                <w:i/>
                <w:iCs/>
              </w:rPr>
              <w:t>Beli zajček</w:t>
            </w:r>
            <w:r w:rsidRPr="008B3EF9">
              <w:rPr>
                <w:b/>
                <w:i/>
                <w:iCs/>
              </w:rPr>
              <w:t>)</w:t>
            </w:r>
          </w:p>
          <w:p w:rsidR="008B3EF9" w:rsidRPr="008B3EF9" w:rsidRDefault="008B3EF9" w:rsidP="008B3EF9">
            <w:pPr>
              <w:spacing w:after="160" w:line="259" w:lineRule="auto"/>
              <w:rPr>
                <w:b/>
                <w:i/>
                <w:iCs/>
              </w:rPr>
            </w:pPr>
            <w:r w:rsidRPr="008B3EF9">
              <w:rPr>
                <w:b/>
                <w:i/>
                <w:iCs/>
              </w:rPr>
              <w:t>Osredotočite se na naloge, ki ste jih morali opraviti v vlogi koordinatorja</w:t>
            </w:r>
            <w:r w:rsidR="00101E9F">
              <w:rPr>
                <w:b/>
                <w:i/>
                <w:iCs/>
              </w:rPr>
              <w:t>/ice</w:t>
            </w:r>
            <w:r w:rsidRPr="008B3EF9">
              <w:rPr>
                <w:b/>
                <w:i/>
                <w:iCs/>
              </w:rPr>
              <w:t xml:space="preserve">: sodelovanje pri izvedbi aktivnosti </w:t>
            </w:r>
            <w:r w:rsidR="00E92153">
              <w:rPr>
                <w:b/>
                <w:i/>
                <w:iCs/>
              </w:rPr>
              <w:t xml:space="preserve">v </w:t>
            </w:r>
            <w:r w:rsidRPr="008B3EF9">
              <w:rPr>
                <w:b/>
                <w:i/>
                <w:iCs/>
              </w:rPr>
              <w:t>vrtcih in koordinacija izvedbe</w:t>
            </w:r>
            <w:r w:rsidR="00E92153">
              <w:rPr>
                <w:b/>
                <w:i/>
                <w:iCs/>
              </w:rPr>
              <w:t xml:space="preserve"> igre</w:t>
            </w:r>
            <w:r w:rsidRPr="008B3EF9">
              <w:rPr>
                <w:b/>
                <w:i/>
                <w:iCs/>
              </w:rPr>
              <w:t xml:space="preserve">; koordinacija </w:t>
            </w:r>
            <w:r w:rsidR="0011102E" w:rsidRPr="0011102E">
              <w:rPr>
                <w:b/>
                <w:i/>
                <w:iCs/>
              </w:rPr>
              <w:t>izvedbe analize potovalnih navad v vrtcih</w:t>
            </w:r>
            <w:r w:rsidR="00571A2A">
              <w:rPr>
                <w:b/>
                <w:i/>
                <w:iCs/>
              </w:rPr>
              <w:t xml:space="preserve"> (ankete); pisanje novičke; </w:t>
            </w:r>
            <w:r w:rsidR="0011102E" w:rsidRPr="0011102E">
              <w:rPr>
                <w:b/>
                <w:i/>
                <w:iCs/>
              </w:rPr>
              <w:t xml:space="preserve"> </w:t>
            </w:r>
            <w:r w:rsidR="00571A2A">
              <w:rPr>
                <w:b/>
                <w:i/>
                <w:iCs/>
              </w:rPr>
              <w:t>so</w:t>
            </w:r>
            <w:r w:rsidR="0011102E" w:rsidRPr="0011102E">
              <w:rPr>
                <w:b/>
                <w:i/>
                <w:iCs/>
              </w:rPr>
              <w:t>delovanje z izvajalcem in vzgojitelji/</w:t>
            </w:r>
            <w:proofErr w:type="spellStart"/>
            <w:r w:rsidR="0011102E" w:rsidRPr="0011102E">
              <w:rPr>
                <w:b/>
                <w:i/>
                <w:iCs/>
              </w:rPr>
              <w:t>cami</w:t>
            </w:r>
            <w:proofErr w:type="spellEnd"/>
            <w:r w:rsidR="0011102E" w:rsidRPr="0011102E">
              <w:rPr>
                <w:b/>
                <w:i/>
                <w:iCs/>
              </w:rPr>
              <w:t xml:space="preserve"> in pomočniki/</w:t>
            </w:r>
            <w:proofErr w:type="spellStart"/>
            <w:r w:rsidR="0011102E" w:rsidRPr="0011102E">
              <w:rPr>
                <w:b/>
                <w:i/>
                <w:iCs/>
              </w:rPr>
              <w:t>cami</w:t>
            </w:r>
            <w:proofErr w:type="spellEnd"/>
            <w:r w:rsidR="0011102E" w:rsidRPr="0011102E">
              <w:rPr>
                <w:b/>
                <w:i/>
                <w:iCs/>
              </w:rPr>
              <w:t xml:space="preserve"> vzgojiteljev/ic pri pripravi enostavnega kartografskega prikaza z označenimi problematičnimi deli in predlogom izboljšanja infrastrukture ali prometnih režimov ter izpolnitev vprašalnika</w:t>
            </w:r>
            <w:r w:rsidR="0011102E">
              <w:rPr>
                <w:b/>
                <w:i/>
                <w:iCs/>
              </w:rPr>
              <w:t>.</w:t>
            </w:r>
          </w:p>
          <w:p w:rsidR="008B3EF9" w:rsidRPr="008B3EF9" w:rsidRDefault="008B3EF9" w:rsidP="008B3EF9">
            <w:pPr>
              <w:spacing w:after="160" w:line="259" w:lineRule="auto"/>
              <w:rPr>
                <w:b/>
                <w:i/>
                <w:iCs/>
              </w:rPr>
            </w:pPr>
            <w:r w:rsidRPr="008B3EF9">
              <w:rPr>
                <w:b/>
                <w:i/>
                <w:iCs/>
              </w:rPr>
              <w:lastRenderedPageBreak/>
              <w:t>V pomoč vam naj bodo sledeča vprašanja: Kaj se je v resnici dogajalo?; Kako to, da se je dogajalo?; Kako si lahko razlagamo dogajanje?; Ali je prav, da se je to dogajalo?; Kaj bi lahko naredil/a, da bi bilo stanje boljše?</w:t>
            </w:r>
          </w:p>
          <w:p w:rsidR="008B3EF9" w:rsidRPr="008B3EF9" w:rsidRDefault="008B3EF9" w:rsidP="008B3EF9">
            <w:pPr>
              <w:spacing w:after="160" w:line="259" w:lineRule="auto"/>
              <w:rPr>
                <w:b/>
                <w:i/>
                <w:iCs/>
              </w:rPr>
            </w:pPr>
            <w:r w:rsidRPr="008B3EF9">
              <w:rPr>
                <w:b/>
                <w:i/>
                <w:iCs/>
              </w:rPr>
              <w:t>(Samo)refleksijo zapišite v skladu z upoštevanjem vsega zgoraj navedenega in jo razdelite v 4 sklope (pri čemer drugi in tretji morda ne bosta enako obsežna kor prvi):</w:t>
            </w:r>
          </w:p>
          <w:p w:rsidR="008B3EF9" w:rsidRPr="008B3EF9" w:rsidRDefault="008B3EF9" w:rsidP="008B3EF9">
            <w:pPr>
              <w:numPr>
                <w:ilvl w:val="0"/>
                <w:numId w:val="1"/>
              </w:numPr>
              <w:spacing w:after="160" w:line="259" w:lineRule="auto"/>
              <w:rPr>
                <w:b/>
                <w:i/>
                <w:iCs/>
              </w:rPr>
            </w:pPr>
            <w:r w:rsidRPr="008B3EF9">
              <w:rPr>
                <w:b/>
                <w:i/>
                <w:iCs/>
              </w:rPr>
              <w:t xml:space="preserve">Interpretacija izkušnje. </w:t>
            </w:r>
          </w:p>
          <w:p w:rsidR="008B3EF9" w:rsidRPr="008B3EF9" w:rsidRDefault="008B3EF9" w:rsidP="008B3EF9">
            <w:pPr>
              <w:numPr>
                <w:ilvl w:val="0"/>
                <w:numId w:val="1"/>
              </w:numPr>
              <w:spacing w:after="160" w:line="259" w:lineRule="auto"/>
              <w:rPr>
                <w:b/>
                <w:i/>
                <w:iCs/>
              </w:rPr>
            </w:pPr>
            <w:r w:rsidRPr="008B3EF9">
              <w:rPr>
                <w:b/>
                <w:i/>
                <w:iCs/>
              </w:rPr>
              <w:t xml:space="preserve">Opredelitev morebitnega problema/ov in vprašanj, ki se porajajo iz izkušnje. </w:t>
            </w:r>
          </w:p>
          <w:p w:rsidR="008B3EF9" w:rsidRPr="008B3EF9" w:rsidRDefault="008B3EF9" w:rsidP="008B3EF9">
            <w:pPr>
              <w:numPr>
                <w:ilvl w:val="0"/>
                <w:numId w:val="1"/>
              </w:numPr>
              <w:spacing w:after="160" w:line="259" w:lineRule="auto"/>
              <w:rPr>
                <w:b/>
                <w:i/>
                <w:iCs/>
              </w:rPr>
            </w:pPr>
            <w:r w:rsidRPr="008B3EF9">
              <w:rPr>
                <w:b/>
                <w:i/>
                <w:iCs/>
              </w:rPr>
              <w:t>Morebitne razlage za nastali problem</w:t>
            </w:r>
          </w:p>
          <w:p w:rsidR="008B3EF9" w:rsidRPr="008B3EF9" w:rsidRDefault="008B3EF9" w:rsidP="008B3EF9">
            <w:pPr>
              <w:numPr>
                <w:ilvl w:val="0"/>
                <w:numId w:val="1"/>
              </w:numPr>
              <w:spacing w:after="160" w:line="259" w:lineRule="auto"/>
              <w:rPr>
                <w:b/>
                <w:i/>
                <w:iCs/>
              </w:rPr>
            </w:pPr>
            <w:r w:rsidRPr="008B3EF9">
              <w:rPr>
                <w:b/>
                <w:i/>
                <w:iCs/>
              </w:rPr>
              <w:t>Moje sporočilo izvajalcu</w:t>
            </w:r>
          </w:p>
          <w:p w:rsidR="008B3EF9" w:rsidRPr="008B3EF9" w:rsidRDefault="008B3EF9" w:rsidP="008B3EF9">
            <w:pPr>
              <w:spacing w:after="160" w:line="259" w:lineRule="auto"/>
              <w:rPr>
                <w:b/>
                <w:i/>
                <w:iCs/>
              </w:rPr>
            </w:pPr>
          </w:p>
        </w:tc>
      </w:tr>
      <w:tr w:rsidR="008B3EF9" w:rsidRPr="008B3EF9" w:rsidTr="00665A18">
        <w:tc>
          <w:tcPr>
            <w:tcW w:w="9209" w:type="dxa"/>
            <w:shd w:val="clear" w:color="auto" w:fill="B4C6E7" w:themeFill="accent5" w:themeFillTint="66"/>
          </w:tcPr>
          <w:p w:rsidR="008B3EF9" w:rsidRPr="008B3EF9" w:rsidRDefault="008B3EF9" w:rsidP="008B3EF9">
            <w:pPr>
              <w:spacing w:after="160" w:line="259" w:lineRule="auto"/>
              <w:rPr>
                <w:b/>
                <w:i/>
                <w:iCs/>
              </w:rPr>
            </w:pPr>
            <w:r w:rsidRPr="008B3EF9">
              <w:rPr>
                <w:b/>
                <w:i/>
                <w:iCs/>
              </w:rPr>
              <w:lastRenderedPageBreak/>
              <w:t>MINIMALNO 4000 ZNAKOV S PRESLEDKI; MAKSIMALNO 12.000 ZNAKOV S PRESLEDKI.</w:t>
            </w:r>
          </w:p>
        </w:tc>
      </w:tr>
    </w:tbl>
    <w:p w:rsidR="008B3EF9" w:rsidRDefault="008B3EF9" w:rsidP="008B3EF9">
      <w:pPr>
        <w:rPr>
          <w:b/>
          <w:i/>
          <w:iCs/>
        </w:rPr>
      </w:pPr>
    </w:p>
    <w:p w:rsidR="0011102E" w:rsidRPr="008B3EF9" w:rsidRDefault="0011102E" w:rsidP="008B3EF9">
      <w:pPr>
        <w:rPr>
          <w:b/>
          <w:i/>
          <w:iCs/>
        </w:rPr>
      </w:pPr>
    </w:p>
    <w:p w:rsidR="008B3EF9" w:rsidRPr="008B3EF9" w:rsidRDefault="0011102E" w:rsidP="008B3EF9">
      <w:pPr>
        <w:rPr>
          <w:b/>
          <w:i/>
          <w:iCs/>
        </w:rPr>
      </w:pPr>
      <w:r>
        <w:rPr>
          <w:b/>
          <w:i/>
          <w:iCs/>
        </w:rPr>
        <w:t xml:space="preserve">Priloga </w:t>
      </w:r>
      <w:r w:rsidR="00CE485F">
        <w:rPr>
          <w:b/>
          <w:i/>
          <w:iCs/>
        </w:rPr>
        <w:t>5</w:t>
      </w:r>
    </w:p>
    <w:tbl>
      <w:tblPr>
        <w:tblStyle w:val="TableGrid"/>
        <w:tblW w:w="0" w:type="auto"/>
        <w:tblInd w:w="-147" w:type="dxa"/>
        <w:tblLook w:val="04A0" w:firstRow="1" w:lastRow="0" w:firstColumn="1" w:lastColumn="0" w:noHBand="0" w:noVBand="1"/>
      </w:tblPr>
      <w:tblGrid>
        <w:gridCol w:w="9209"/>
      </w:tblGrid>
      <w:tr w:rsidR="008B3EF9" w:rsidRPr="008B3EF9" w:rsidTr="00665A18">
        <w:tc>
          <w:tcPr>
            <w:tcW w:w="9209" w:type="dxa"/>
            <w:shd w:val="clear" w:color="auto" w:fill="E2EFD9" w:themeFill="accent6" w:themeFillTint="33"/>
          </w:tcPr>
          <w:p w:rsidR="008B3EF9" w:rsidRPr="008B3EF9" w:rsidRDefault="008B3EF9" w:rsidP="008B3EF9">
            <w:pPr>
              <w:spacing w:after="160" w:line="259" w:lineRule="auto"/>
              <w:rPr>
                <w:b/>
                <w:i/>
                <w:iCs/>
              </w:rPr>
            </w:pPr>
            <w:r w:rsidRPr="008B3EF9">
              <w:rPr>
                <w:b/>
                <w:i/>
                <w:iCs/>
              </w:rPr>
              <w:t>(SAMO)EVALVACIJA</w:t>
            </w:r>
          </w:p>
          <w:p w:rsidR="008B3EF9" w:rsidRPr="008B3EF9" w:rsidRDefault="008B3EF9" w:rsidP="008B3EF9">
            <w:pPr>
              <w:spacing w:after="160" w:line="259" w:lineRule="auto"/>
              <w:rPr>
                <w:b/>
                <w:i/>
                <w:iCs/>
              </w:rPr>
            </w:pPr>
            <w:r w:rsidRPr="008B3EF9">
              <w:rPr>
                <w:b/>
                <w:i/>
                <w:iCs/>
              </w:rPr>
              <w:t>Z njo bo izvajalec pridobil pomembne informacije o projektnih nalogah. Zato naj vaše (samo)</w:t>
            </w:r>
            <w:proofErr w:type="spellStart"/>
            <w:r w:rsidRPr="008B3EF9">
              <w:rPr>
                <w:b/>
                <w:i/>
                <w:iCs/>
              </w:rPr>
              <w:t>evalvacijsko</w:t>
            </w:r>
            <w:proofErr w:type="spellEnd"/>
            <w:r w:rsidRPr="008B3EF9">
              <w:rPr>
                <w:b/>
                <w:i/>
                <w:iCs/>
              </w:rPr>
              <w:t xml:space="preserve"> poročilo poleg opisovanja nujno tudi vrednoti. (Samo)</w:t>
            </w:r>
            <w:proofErr w:type="spellStart"/>
            <w:r w:rsidRPr="008B3EF9">
              <w:rPr>
                <w:b/>
                <w:i/>
                <w:iCs/>
              </w:rPr>
              <w:t>evalvacijsko</w:t>
            </w:r>
            <w:proofErr w:type="spellEnd"/>
            <w:r w:rsidRPr="008B3EF9">
              <w:rPr>
                <w:b/>
                <w:i/>
                <w:iCs/>
              </w:rPr>
              <w:t xml:space="preserve"> poročilo je pomembna priložnost za kritično refleksijo organizatorja o pripravi in izvedbi projektnih nalog ter rezultatih dela. </w:t>
            </w:r>
          </w:p>
          <w:p w:rsidR="008B3EF9" w:rsidRPr="008B3EF9" w:rsidRDefault="008B3EF9" w:rsidP="008B3EF9">
            <w:pPr>
              <w:spacing w:after="160" w:line="259" w:lineRule="auto"/>
              <w:rPr>
                <w:b/>
                <w:i/>
                <w:iCs/>
              </w:rPr>
            </w:pPr>
            <w:r w:rsidRPr="008B3EF9">
              <w:rPr>
                <w:b/>
                <w:i/>
                <w:iCs/>
              </w:rPr>
              <w:t xml:space="preserve">Zanima nas vaše mnenje o pripravi in izvedbi projektnih nalog, ustreznosti pretoka informacij med vami in izvajalcem, razumljivosti navodil, zadovoljstvu udeležencev (vas, vaših sodelavcev, otrok, staršev), dejanskih rezultatih (kratkoročnih in dolgoročnih). Podajte tudi vaša priporočila za delo v prihodnje (tako na področju trajnostne mobilnosti kot na področju implementacije podobnih projektov v šolski prostor). </w:t>
            </w:r>
          </w:p>
        </w:tc>
      </w:tr>
      <w:tr w:rsidR="008B3EF9" w:rsidRPr="008B3EF9" w:rsidTr="00665A18">
        <w:tc>
          <w:tcPr>
            <w:tcW w:w="9209" w:type="dxa"/>
            <w:shd w:val="clear" w:color="auto" w:fill="C5E0B3" w:themeFill="accent6" w:themeFillTint="66"/>
          </w:tcPr>
          <w:p w:rsidR="008B3EF9" w:rsidRPr="008B3EF9" w:rsidRDefault="008B3EF9" w:rsidP="008B3EF9">
            <w:pPr>
              <w:spacing w:after="160" w:line="259" w:lineRule="auto"/>
              <w:rPr>
                <w:b/>
                <w:i/>
                <w:iCs/>
              </w:rPr>
            </w:pPr>
            <w:r w:rsidRPr="008B3EF9">
              <w:rPr>
                <w:b/>
                <w:i/>
                <w:iCs/>
              </w:rPr>
              <w:t>MINIMALNO 4000 ZNAKOV S PRESLEDKI; MAKSIMALNO 12.000 ZNAKOV S PRESLEDKI.</w:t>
            </w:r>
          </w:p>
        </w:tc>
      </w:tr>
    </w:tbl>
    <w:p w:rsidR="008B3EF9" w:rsidRPr="008B3EF9" w:rsidRDefault="008B3EF9" w:rsidP="008B3EF9">
      <w:pPr>
        <w:rPr>
          <w:b/>
          <w:i/>
          <w:iCs/>
        </w:rPr>
      </w:pPr>
    </w:p>
    <w:p w:rsidR="008B3EF9" w:rsidRDefault="008B3EF9"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11102E" w:rsidRDefault="0011102E" w:rsidP="008B3EF9">
      <w:pPr>
        <w:rPr>
          <w:b/>
          <w:i/>
          <w:iCs/>
        </w:rPr>
      </w:pPr>
    </w:p>
    <w:p w:rsidR="000C6258" w:rsidRPr="00581ADF" w:rsidRDefault="000C6258" w:rsidP="000C6258">
      <w:pPr>
        <w:rPr>
          <w:b/>
          <w:i/>
          <w:iCs/>
        </w:rPr>
      </w:pPr>
      <w:r w:rsidRPr="00581ADF">
        <w:rPr>
          <w:b/>
          <w:i/>
          <w:iCs/>
        </w:rPr>
        <w:t>POROČILO O IZVEDBI OPRAVLJENIH DEL IN NALOG V SKLOPU PROJEKTA TRAJNOSTNA MOBILNOST  V VRTCIH IN OSNOVNIH ŠOLAH</w:t>
      </w:r>
    </w:p>
    <w:p w:rsidR="000C6258" w:rsidRDefault="000C6258" w:rsidP="000C6258">
      <w:pPr>
        <w:rPr>
          <w:b/>
        </w:rPr>
      </w:pPr>
    </w:p>
    <w:p w:rsidR="000C6258" w:rsidRPr="000364C5" w:rsidRDefault="000C6258" w:rsidP="000C6258">
      <w:pPr>
        <w:rPr>
          <w:b/>
        </w:rPr>
      </w:pPr>
      <w:r w:rsidRPr="000364C5">
        <w:rPr>
          <w:b/>
        </w:rPr>
        <w:t>KOORDINATOR</w:t>
      </w:r>
      <w:r>
        <w:rPr>
          <w:b/>
        </w:rPr>
        <w:t>/ICA</w:t>
      </w:r>
      <w:r w:rsidRPr="000364C5">
        <w:rPr>
          <w:b/>
        </w:rPr>
        <w:t>:</w:t>
      </w:r>
      <w:r>
        <w:rPr>
          <w:b/>
        </w:rPr>
        <w:t xml:space="preserve"> ……………………………………………………………………………..</w:t>
      </w:r>
    </w:p>
    <w:p w:rsidR="000C6258" w:rsidRDefault="008B3EF9" w:rsidP="000C6258">
      <w:pPr>
        <w:rPr>
          <w:b/>
        </w:rPr>
      </w:pPr>
      <w:r>
        <w:rPr>
          <w:b/>
        </w:rPr>
        <w:t>Zaposlen/a v</w:t>
      </w:r>
      <w:r w:rsidR="000C6258">
        <w:rPr>
          <w:b/>
        </w:rPr>
        <w:t>: ………………………………………………………………………………………………………………………………</w:t>
      </w:r>
    </w:p>
    <w:p w:rsidR="000C6258" w:rsidRDefault="000C6258" w:rsidP="000C6258">
      <w:pPr>
        <w:rPr>
          <w:b/>
        </w:rPr>
      </w:pPr>
      <w:r>
        <w:rPr>
          <w:b/>
        </w:rPr>
        <w:t>Obdobje sodelovanja v projektu (od – do): ……………………………………………………………………………………</w:t>
      </w:r>
    </w:p>
    <w:p w:rsidR="000C6258" w:rsidRDefault="000C6258" w:rsidP="000C6258">
      <w:pPr>
        <w:rPr>
          <w:b/>
        </w:rPr>
      </w:pPr>
      <w:r>
        <w:rPr>
          <w:b/>
        </w:rPr>
        <w:t>Datum oddaje poročila: ………………………………………………………………..</w:t>
      </w:r>
    </w:p>
    <w:p w:rsidR="000C6258" w:rsidRDefault="000C6258" w:rsidP="000C6258">
      <w:pPr>
        <w:rPr>
          <w:b/>
        </w:rPr>
      </w:pPr>
    </w:p>
    <w:p w:rsidR="000C6258" w:rsidRDefault="000C6258" w:rsidP="000C6258">
      <w:pPr>
        <w:rPr>
          <w:b/>
        </w:rPr>
      </w:pPr>
      <w:r>
        <w:rPr>
          <w:b/>
        </w:rPr>
        <w:t>SEZNAM OPRAVLJENIH DEL IN NALOG</w:t>
      </w:r>
    </w:p>
    <w:tbl>
      <w:tblPr>
        <w:tblStyle w:val="TableGrid"/>
        <w:tblW w:w="0" w:type="auto"/>
        <w:tblLook w:val="04A0" w:firstRow="1" w:lastRow="0" w:firstColumn="1" w:lastColumn="0" w:noHBand="0" w:noVBand="1"/>
      </w:tblPr>
      <w:tblGrid>
        <w:gridCol w:w="440"/>
        <w:gridCol w:w="5608"/>
        <w:gridCol w:w="3014"/>
      </w:tblGrid>
      <w:tr w:rsidR="000C6258" w:rsidTr="00E92153">
        <w:tc>
          <w:tcPr>
            <w:tcW w:w="440" w:type="dxa"/>
          </w:tcPr>
          <w:p w:rsidR="000C6258" w:rsidRDefault="000C6258" w:rsidP="00665A18">
            <w:pPr>
              <w:rPr>
                <w:b/>
              </w:rPr>
            </w:pPr>
          </w:p>
        </w:tc>
        <w:tc>
          <w:tcPr>
            <w:tcW w:w="5608" w:type="dxa"/>
          </w:tcPr>
          <w:p w:rsidR="000C6258" w:rsidRDefault="000C6258" w:rsidP="00665A18">
            <w:pPr>
              <w:rPr>
                <w:b/>
              </w:rPr>
            </w:pPr>
          </w:p>
        </w:tc>
        <w:tc>
          <w:tcPr>
            <w:tcW w:w="3014" w:type="dxa"/>
          </w:tcPr>
          <w:p w:rsidR="000C6258" w:rsidRDefault="000C6258" w:rsidP="00665A18">
            <w:pPr>
              <w:rPr>
                <w:b/>
              </w:rPr>
            </w:pPr>
            <w:r>
              <w:rPr>
                <w:b/>
              </w:rPr>
              <w:t>DA; NE; DELNO (</w:t>
            </w:r>
            <w:r w:rsidR="00E92153" w:rsidRPr="00E92153">
              <w:rPr>
                <w:b/>
              </w:rPr>
              <w:t xml:space="preserve">v primeru odgovora DELNO </w:t>
            </w:r>
            <w:r>
              <w:rPr>
                <w:b/>
              </w:rPr>
              <w:t>kaj da in kaj ne)</w:t>
            </w:r>
          </w:p>
        </w:tc>
      </w:tr>
      <w:tr w:rsidR="000C6258" w:rsidTr="00E92153">
        <w:tc>
          <w:tcPr>
            <w:tcW w:w="440" w:type="dxa"/>
          </w:tcPr>
          <w:p w:rsidR="000C6258" w:rsidRPr="00A21442" w:rsidRDefault="000C6258" w:rsidP="00665A18">
            <w:pPr>
              <w:rPr>
                <w:b/>
              </w:rPr>
            </w:pPr>
            <w:r>
              <w:rPr>
                <w:b/>
              </w:rPr>
              <w:t>1</w:t>
            </w:r>
          </w:p>
        </w:tc>
        <w:tc>
          <w:tcPr>
            <w:tcW w:w="5608" w:type="dxa"/>
          </w:tcPr>
          <w:p w:rsidR="000C6258" w:rsidRDefault="000C6258" w:rsidP="00665A18">
            <w:pPr>
              <w:rPr>
                <w:b/>
              </w:rPr>
            </w:pPr>
            <w:r>
              <w:rPr>
                <w:b/>
              </w:rPr>
              <w:t>S</w:t>
            </w:r>
            <w:r w:rsidRPr="00A21442">
              <w:rPr>
                <w:b/>
              </w:rPr>
              <w:t>ode</w:t>
            </w:r>
            <w:r>
              <w:rPr>
                <w:b/>
              </w:rPr>
              <w:t>lovanje</w:t>
            </w:r>
            <w:r w:rsidRPr="00A21442">
              <w:rPr>
                <w:b/>
              </w:rPr>
              <w:t xml:space="preserve"> pri izvedbi </w:t>
            </w:r>
            <w:r>
              <w:rPr>
                <w:b/>
              </w:rPr>
              <w:t>igre</w:t>
            </w:r>
            <w:r w:rsidRPr="00A21442">
              <w:rPr>
                <w:b/>
              </w:rPr>
              <w:t xml:space="preserve"> </w:t>
            </w:r>
            <w:r w:rsidR="00E92153">
              <w:rPr>
                <w:b/>
              </w:rPr>
              <w:t xml:space="preserve">Beli zajček v </w:t>
            </w:r>
            <w:r w:rsidRPr="00A21442">
              <w:rPr>
                <w:b/>
              </w:rPr>
              <w:t>vrtcih</w:t>
            </w:r>
            <w:r>
              <w:rPr>
                <w:b/>
              </w:rPr>
              <w:t xml:space="preserve"> in koordinacija izvedbe</w:t>
            </w:r>
            <w:r w:rsidRPr="00A21442">
              <w:rPr>
                <w:b/>
              </w:rPr>
              <w:t xml:space="preserve"> igre na </w:t>
            </w:r>
            <w:r w:rsidR="00E92153">
              <w:rPr>
                <w:b/>
              </w:rPr>
              <w:t xml:space="preserve">ravni vrtcev </w:t>
            </w:r>
            <w:r w:rsidRPr="00A21442">
              <w:rPr>
                <w:b/>
              </w:rPr>
              <w:t>(</w:t>
            </w:r>
            <w:r w:rsidR="00E92153" w:rsidRPr="00E92153">
              <w:rPr>
                <w:b/>
              </w:rPr>
              <w:t>predstavi</w:t>
            </w:r>
            <w:r w:rsidR="00E92153">
              <w:rPr>
                <w:b/>
              </w:rPr>
              <w:t>tev igre</w:t>
            </w:r>
            <w:r w:rsidR="00E92153" w:rsidRPr="00E92153">
              <w:rPr>
                <w:b/>
              </w:rPr>
              <w:t xml:space="preserve"> med sodelujočimi vzgojitelji</w:t>
            </w:r>
            <w:r w:rsidR="00E92153">
              <w:rPr>
                <w:b/>
              </w:rPr>
              <w:t>/</w:t>
            </w:r>
            <w:proofErr w:type="spellStart"/>
            <w:r w:rsidR="00E92153">
              <w:rPr>
                <w:b/>
              </w:rPr>
              <w:t>cami</w:t>
            </w:r>
            <w:proofErr w:type="spellEnd"/>
            <w:r w:rsidR="00E92153">
              <w:rPr>
                <w:b/>
              </w:rPr>
              <w:t xml:space="preserve"> in </w:t>
            </w:r>
            <w:r w:rsidR="00E92153" w:rsidRPr="00E92153">
              <w:rPr>
                <w:b/>
              </w:rPr>
              <w:t>pomočniki</w:t>
            </w:r>
            <w:r w:rsidR="00E92153">
              <w:rPr>
                <w:b/>
              </w:rPr>
              <w:t>/</w:t>
            </w:r>
            <w:proofErr w:type="spellStart"/>
            <w:r w:rsidR="00E92153">
              <w:rPr>
                <w:b/>
              </w:rPr>
              <w:t>cami</w:t>
            </w:r>
            <w:proofErr w:type="spellEnd"/>
            <w:r w:rsidR="00E92153" w:rsidRPr="00E92153">
              <w:rPr>
                <w:b/>
              </w:rPr>
              <w:t xml:space="preserve"> vzgojiteljev</w:t>
            </w:r>
            <w:r w:rsidR="00E92153">
              <w:rPr>
                <w:b/>
              </w:rPr>
              <w:t>/ic</w:t>
            </w:r>
            <w:r w:rsidR="00E92153" w:rsidRPr="00E92153">
              <w:rPr>
                <w:b/>
              </w:rPr>
              <w:t>, zbira</w:t>
            </w:r>
            <w:r w:rsidR="00E92153">
              <w:rPr>
                <w:b/>
              </w:rPr>
              <w:t>nje in posredovanje anket).</w:t>
            </w:r>
          </w:p>
          <w:p w:rsidR="000C6258" w:rsidRDefault="000C6258" w:rsidP="00665A18">
            <w:pPr>
              <w:rPr>
                <w:b/>
              </w:rPr>
            </w:pPr>
          </w:p>
        </w:tc>
        <w:tc>
          <w:tcPr>
            <w:tcW w:w="3014" w:type="dxa"/>
          </w:tcPr>
          <w:p w:rsidR="000C6258" w:rsidRDefault="000C6258" w:rsidP="00665A18">
            <w:pPr>
              <w:rPr>
                <w:b/>
              </w:rPr>
            </w:pPr>
          </w:p>
        </w:tc>
      </w:tr>
      <w:tr w:rsidR="000C6258" w:rsidTr="00E92153">
        <w:tc>
          <w:tcPr>
            <w:tcW w:w="440" w:type="dxa"/>
          </w:tcPr>
          <w:p w:rsidR="000C6258" w:rsidRPr="00A21442" w:rsidRDefault="000C6258" w:rsidP="00665A18">
            <w:pPr>
              <w:rPr>
                <w:b/>
              </w:rPr>
            </w:pPr>
            <w:r>
              <w:rPr>
                <w:b/>
              </w:rPr>
              <w:t>2</w:t>
            </w:r>
          </w:p>
        </w:tc>
        <w:tc>
          <w:tcPr>
            <w:tcW w:w="5608" w:type="dxa"/>
          </w:tcPr>
          <w:p w:rsidR="000C6258" w:rsidRDefault="000C6258" w:rsidP="00E92153">
            <w:pPr>
              <w:rPr>
                <w:b/>
              </w:rPr>
            </w:pPr>
            <w:r>
              <w:rPr>
                <w:b/>
              </w:rPr>
              <w:t>Koordinacija</w:t>
            </w:r>
            <w:r w:rsidRPr="00A21442">
              <w:rPr>
                <w:b/>
              </w:rPr>
              <w:t xml:space="preserve"> izved</w:t>
            </w:r>
            <w:r>
              <w:rPr>
                <w:b/>
              </w:rPr>
              <w:t>be</w:t>
            </w:r>
            <w:r w:rsidRPr="00A21442">
              <w:rPr>
                <w:b/>
              </w:rPr>
              <w:t xml:space="preserve"> analize potovalnih navad v vrtcih (</w:t>
            </w:r>
            <w:r w:rsidR="00E92153" w:rsidRPr="00E92153">
              <w:rPr>
                <w:b/>
              </w:rPr>
              <w:t>s pomočjo ankete z</w:t>
            </w:r>
            <w:r w:rsidR="00E92153">
              <w:rPr>
                <w:b/>
              </w:rPr>
              <w:t xml:space="preserve">a starše </w:t>
            </w:r>
            <w:r w:rsidR="00CE485F">
              <w:rPr>
                <w:b/>
              </w:rPr>
              <w:t>PRED in PO izvedbi igre</w:t>
            </w:r>
            <w:r w:rsidR="00E92153">
              <w:rPr>
                <w:b/>
              </w:rPr>
              <w:t>).</w:t>
            </w:r>
            <w:r>
              <w:rPr>
                <w:b/>
              </w:rPr>
              <w:t xml:space="preserve"> </w:t>
            </w:r>
          </w:p>
          <w:p w:rsidR="00E92153" w:rsidRDefault="00E92153" w:rsidP="00E92153">
            <w:pPr>
              <w:rPr>
                <w:b/>
              </w:rPr>
            </w:pPr>
          </w:p>
        </w:tc>
        <w:tc>
          <w:tcPr>
            <w:tcW w:w="3014" w:type="dxa"/>
          </w:tcPr>
          <w:p w:rsidR="000C6258" w:rsidRDefault="000C6258" w:rsidP="00665A18">
            <w:pPr>
              <w:rPr>
                <w:b/>
              </w:rPr>
            </w:pPr>
          </w:p>
        </w:tc>
      </w:tr>
      <w:tr w:rsidR="000C6258" w:rsidTr="00E92153">
        <w:tc>
          <w:tcPr>
            <w:tcW w:w="440" w:type="dxa"/>
          </w:tcPr>
          <w:p w:rsidR="000C6258" w:rsidRPr="00A21442" w:rsidRDefault="000C6258" w:rsidP="00665A18">
            <w:pPr>
              <w:rPr>
                <w:b/>
              </w:rPr>
            </w:pPr>
            <w:r>
              <w:rPr>
                <w:b/>
              </w:rPr>
              <w:t>3</w:t>
            </w:r>
          </w:p>
        </w:tc>
        <w:tc>
          <w:tcPr>
            <w:tcW w:w="5608" w:type="dxa"/>
          </w:tcPr>
          <w:p w:rsidR="000C6258" w:rsidRPr="00665A18" w:rsidRDefault="000C6258" w:rsidP="00665A18">
            <w:pPr>
              <w:rPr>
                <w:b/>
                <w:color w:val="FF0000"/>
              </w:rPr>
            </w:pPr>
            <w:r>
              <w:rPr>
                <w:b/>
              </w:rPr>
              <w:t>S</w:t>
            </w:r>
            <w:r w:rsidRPr="000E79BE">
              <w:rPr>
                <w:b/>
              </w:rPr>
              <w:t>odel</w:t>
            </w:r>
            <w:r>
              <w:rPr>
                <w:b/>
              </w:rPr>
              <w:t>ovanje</w:t>
            </w:r>
            <w:r w:rsidRPr="000E79BE">
              <w:rPr>
                <w:b/>
              </w:rPr>
              <w:t xml:space="preserve"> z izvajalcem in </w:t>
            </w:r>
            <w:r w:rsidR="008B3EF9">
              <w:rPr>
                <w:b/>
              </w:rPr>
              <w:t>vzgojitelji/</w:t>
            </w:r>
            <w:proofErr w:type="spellStart"/>
            <w:r w:rsidR="008B3EF9">
              <w:rPr>
                <w:b/>
              </w:rPr>
              <w:t>cami</w:t>
            </w:r>
            <w:proofErr w:type="spellEnd"/>
            <w:r w:rsidR="008B3EF9">
              <w:rPr>
                <w:b/>
              </w:rPr>
              <w:t xml:space="preserve"> in pomočniki/</w:t>
            </w:r>
            <w:proofErr w:type="spellStart"/>
            <w:r w:rsidR="008B3EF9">
              <w:rPr>
                <w:b/>
              </w:rPr>
              <w:t>cami</w:t>
            </w:r>
            <w:proofErr w:type="spellEnd"/>
            <w:r w:rsidR="008B3EF9">
              <w:rPr>
                <w:b/>
              </w:rPr>
              <w:t xml:space="preserve"> vzgojiteljev/ic</w:t>
            </w:r>
            <w:r w:rsidRPr="000E79BE">
              <w:rPr>
                <w:b/>
              </w:rPr>
              <w:t xml:space="preserve"> pri pripravi enostavnega kartografskega prikaza z označenimi problematičnimi deli in predlogom izboljšanja infrastrukture ali prometnih režimov</w:t>
            </w:r>
            <w:r w:rsidR="008B3EF9">
              <w:rPr>
                <w:b/>
              </w:rPr>
              <w:t xml:space="preserve"> ter </w:t>
            </w:r>
            <w:r w:rsidR="008B3EF9" w:rsidRPr="008B3EF9">
              <w:rPr>
                <w:b/>
              </w:rPr>
              <w:t>i</w:t>
            </w:r>
            <w:r w:rsidRPr="008B3EF9">
              <w:rPr>
                <w:b/>
              </w:rPr>
              <w:t>zpolnitev vprašalnika</w:t>
            </w:r>
            <w:r w:rsidR="008B3EF9" w:rsidRPr="008B3EF9">
              <w:rPr>
                <w:b/>
              </w:rPr>
              <w:t>.</w:t>
            </w:r>
            <w:r w:rsidRPr="008B3EF9">
              <w:rPr>
                <w:b/>
              </w:rPr>
              <w:t xml:space="preserve"> </w:t>
            </w:r>
          </w:p>
          <w:p w:rsidR="000C6258" w:rsidRDefault="000C6258" w:rsidP="00665A18">
            <w:pPr>
              <w:rPr>
                <w:b/>
              </w:rPr>
            </w:pPr>
          </w:p>
        </w:tc>
        <w:tc>
          <w:tcPr>
            <w:tcW w:w="3014" w:type="dxa"/>
          </w:tcPr>
          <w:p w:rsidR="000C6258" w:rsidRDefault="0011102E" w:rsidP="00665A18">
            <w:pPr>
              <w:rPr>
                <w:b/>
              </w:rPr>
            </w:pPr>
            <w:r>
              <w:rPr>
                <w:b/>
              </w:rPr>
              <w:t>Priloga 1</w:t>
            </w:r>
          </w:p>
        </w:tc>
      </w:tr>
      <w:tr w:rsidR="000C6258" w:rsidTr="00E92153">
        <w:tc>
          <w:tcPr>
            <w:tcW w:w="440" w:type="dxa"/>
          </w:tcPr>
          <w:p w:rsidR="000C6258" w:rsidRPr="00A21442" w:rsidRDefault="000C6258" w:rsidP="00665A18">
            <w:pPr>
              <w:rPr>
                <w:b/>
              </w:rPr>
            </w:pPr>
            <w:r>
              <w:rPr>
                <w:b/>
              </w:rPr>
              <w:t>4</w:t>
            </w:r>
          </w:p>
        </w:tc>
        <w:tc>
          <w:tcPr>
            <w:tcW w:w="5608" w:type="dxa"/>
          </w:tcPr>
          <w:p w:rsidR="000C6258" w:rsidRPr="000E79BE" w:rsidRDefault="000C6258" w:rsidP="00665A18">
            <w:pPr>
              <w:rPr>
                <w:b/>
              </w:rPr>
            </w:pPr>
            <w:r>
              <w:rPr>
                <w:b/>
              </w:rPr>
              <w:t>Udeležba</w:t>
            </w:r>
            <w:r w:rsidRPr="000E79BE">
              <w:rPr>
                <w:b/>
              </w:rPr>
              <w:t xml:space="preserve"> </w:t>
            </w:r>
            <w:r>
              <w:rPr>
                <w:b/>
              </w:rPr>
              <w:t xml:space="preserve">na </w:t>
            </w:r>
            <w:r w:rsidRPr="000E79BE">
              <w:rPr>
                <w:b/>
              </w:rPr>
              <w:t>regijsk</w:t>
            </w:r>
            <w:r>
              <w:rPr>
                <w:b/>
              </w:rPr>
              <w:t>em</w:t>
            </w:r>
            <w:r w:rsidRPr="000E79BE">
              <w:rPr>
                <w:b/>
              </w:rPr>
              <w:t xml:space="preserve"> dvodnevn</w:t>
            </w:r>
            <w:r>
              <w:rPr>
                <w:b/>
              </w:rPr>
              <w:t>em</w:t>
            </w:r>
            <w:r w:rsidRPr="000E79BE">
              <w:rPr>
                <w:b/>
              </w:rPr>
              <w:t xml:space="preserve"> usposabljanj</w:t>
            </w:r>
            <w:r>
              <w:rPr>
                <w:b/>
              </w:rPr>
              <w:t>u</w:t>
            </w:r>
            <w:r w:rsidRPr="000E79BE">
              <w:rPr>
                <w:b/>
              </w:rPr>
              <w:t xml:space="preserve"> (1. dan skupne vsebine, 2. dan vsebinsko ločeno za vrtce in šole)</w:t>
            </w:r>
            <w:r>
              <w:rPr>
                <w:b/>
              </w:rPr>
              <w:t>.</w:t>
            </w:r>
          </w:p>
          <w:p w:rsidR="000C6258" w:rsidRDefault="000C6258" w:rsidP="00665A18">
            <w:pPr>
              <w:rPr>
                <w:b/>
              </w:rPr>
            </w:pPr>
          </w:p>
        </w:tc>
        <w:tc>
          <w:tcPr>
            <w:tcW w:w="3014" w:type="dxa"/>
          </w:tcPr>
          <w:p w:rsidR="000C6258" w:rsidRDefault="00CE485F" w:rsidP="00101E9F">
            <w:pPr>
              <w:rPr>
                <w:b/>
              </w:rPr>
            </w:pPr>
            <w:r>
              <w:rPr>
                <w:b/>
              </w:rPr>
              <w:t>Vpišite datum usposabljanja</w:t>
            </w:r>
          </w:p>
        </w:tc>
      </w:tr>
      <w:tr w:rsidR="000C6258" w:rsidTr="00E92153">
        <w:tc>
          <w:tcPr>
            <w:tcW w:w="440" w:type="dxa"/>
          </w:tcPr>
          <w:p w:rsidR="000C6258" w:rsidRPr="00A21442" w:rsidRDefault="000C6258" w:rsidP="00665A18">
            <w:pPr>
              <w:rPr>
                <w:b/>
              </w:rPr>
            </w:pPr>
            <w:r>
              <w:rPr>
                <w:b/>
              </w:rPr>
              <w:t>5</w:t>
            </w:r>
          </w:p>
        </w:tc>
        <w:tc>
          <w:tcPr>
            <w:tcW w:w="5608" w:type="dxa"/>
          </w:tcPr>
          <w:p w:rsidR="00B200F7" w:rsidRPr="00E92153" w:rsidRDefault="000C6258" w:rsidP="00E92153">
            <w:pPr>
              <w:rPr>
                <w:b/>
              </w:rPr>
            </w:pPr>
            <w:r>
              <w:rPr>
                <w:b/>
              </w:rPr>
              <w:t xml:space="preserve">Po izvedbi </w:t>
            </w:r>
            <w:r w:rsidR="00E92153">
              <w:rPr>
                <w:b/>
              </w:rPr>
              <w:t xml:space="preserve">igre </w:t>
            </w:r>
            <w:r>
              <w:rPr>
                <w:b/>
              </w:rPr>
              <w:t>sem</w:t>
            </w:r>
            <w:r w:rsidRPr="000E79BE">
              <w:rPr>
                <w:b/>
              </w:rPr>
              <w:t xml:space="preserve"> razdelil</w:t>
            </w:r>
            <w:r>
              <w:rPr>
                <w:b/>
              </w:rPr>
              <w:t xml:space="preserve">/a </w:t>
            </w:r>
            <w:r w:rsidR="00CE485F">
              <w:rPr>
                <w:b/>
              </w:rPr>
              <w:t>vzgojiteljem</w:t>
            </w:r>
            <w:r w:rsidR="00CE485F" w:rsidRPr="00E92153">
              <w:rPr>
                <w:b/>
              </w:rPr>
              <w:t xml:space="preserve"> </w:t>
            </w:r>
            <w:r w:rsidR="0011102E" w:rsidRPr="00E92153">
              <w:rPr>
                <w:b/>
                <w:bCs/>
              </w:rPr>
              <w:t xml:space="preserve">opremo </w:t>
            </w:r>
            <w:r w:rsidR="0011102E" w:rsidRPr="00E92153">
              <w:rPr>
                <w:b/>
              </w:rPr>
              <w:t>za var</w:t>
            </w:r>
            <w:r w:rsidR="00E92153">
              <w:rPr>
                <w:b/>
              </w:rPr>
              <w:t>no udeležbo v prometu. Opremo sem</w:t>
            </w:r>
            <w:r w:rsidR="0011102E" w:rsidRPr="00E92153">
              <w:rPr>
                <w:b/>
              </w:rPr>
              <w:t xml:space="preserve"> prejel</w:t>
            </w:r>
            <w:r w:rsidR="00E92153">
              <w:rPr>
                <w:b/>
              </w:rPr>
              <w:t>/a</w:t>
            </w:r>
            <w:r w:rsidR="0011102E" w:rsidRPr="00E92153">
              <w:rPr>
                <w:b/>
              </w:rPr>
              <w:t xml:space="preserve"> od izvajalca.</w:t>
            </w:r>
          </w:p>
          <w:p w:rsidR="000C6258" w:rsidRDefault="00E92153" w:rsidP="00E92153">
            <w:pPr>
              <w:rPr>
                <w:b/>
              </w:rPr>
            </w:pPr>
            <w:r w:rsidRPr="00E92153">
              <w:rPr>
                <w:b/>
              </w:rPr>
              <w:t xml:space="preserve"> </w:t>
            </w:r>
          </w:p>
        </w:tc>
        <w:tc>
          <w:tcPr>
            <w:tcW w:w="3014" w:type="dxa"/>
          </w:tcPr>
          <w:p w:rsidR="000C6258" w:rsidRDefault="000C6258" w:rsidP="00665A18">
            <w:pPr>
              <w:rPr>
                <w:b/>
              </w:rPr>
            </w:pPr>
          </w:p>
        </w:tc>
      </w:tr>
      <w:tr w:rsidR="000C6258" w:rsidTr="00E92153">
        <w:tc>
          <w:tcPr>
            <w:tcW w:w="440" w:type="dxa"/>
          </w:tcPr>
          <w:p w:rsidR="000C6258" w:rsidRDefault="00E92153" w:rsidP="00665A18">
            <w:pPr>
              <w:rPr>
                <w:b/>
              </w:rPr>
            </w:pPr>
            <w:r>
              <w:rPr>
                <w:b/>
              </w:rPr>
              <w:t>6</w:t>
            </w:r>
          </w:p>
        </w:tc>
        <w:tc>
          <w:tcPr>
            <w:tcW w:w="5608" w:type="dxa"/>
          </w:tcPr>
          <w:p w:rsidR="000C6258" w:rsidRDefault="000C6258" w:rsidP="00665A18">
            <w:pPr>
              <w:rPr>
                <w:b/>
              </w:rPr>
            </w:pPr>
            <w:r>
              <w:rPr>
                <w:b/>
              </w:rPr>
              <w:t xml:space="preserve">Priprava </w:t>
            </w:r>
            <w:r w:rsidR="00CE485F">
              <w:rPr>
                <w:b/>
              </w:rPr>
              <w:t>1</w:t>
            </w:r>
            <w:r w:rsidR="00101E9F" w:rsidRPr="00101E9F">
              <w:rPr>
                <w:b/>
                <w:i/>
                <w:iCs/>
              </w:rPr>
              <w:t>–</w:t>
            </w:r>
            <w:r w:rsidR="00E92153">
              <w:rPr>
                <w:b/>
              </w:rPr>
              <w:t xml:space="preserve">2 </w:t>
            </w:r>
            <w:r>
              <w:rPr>
                <w:b/>
              </w:rPr>
              <w:t>novic</w:t>
            </w:r>
          </w:p>
          <w:p w:rsidR="0011102E" w:rsidRDefault="0011102E" w:rsidP="00665A18">
            <w:pPr>
              <w:rPr>
                <w:b/>
              </w:rPr>
            </w:pPr>
          </w:p>
        </w:tc>
        <w:tc>
          <w:tcPr>
            <w:tcW w:w="3014" w:type="dxa"/>
          </w:tcPr>
          <w:p w:rsidR="000C6258" w:rsidRDefault="0011102E" w:rsidP="00665A18">
            <w:pPr>
              <w:rPr>
                <w:b/>
              </w:rPr>
            </w:pPr>
            <w:r>
              <w:rPr>
                <w:b/>
              </w:rPr>
              <w:t>Priloga 2</w:t>
            </w:r>
          </w:p>
        </w:tc>
      </w:tr>
      <w:tr w:rsidR="000C6258" w:rsidTr="00E92153">
        <w:tc>
          <w:tcPr>
            <w:tcW w:w="440" w:type="dxa"/>
          </w:tcPr>
          <w:p w:rsidR="000C6258" w:rsidRDefault="00101E9F" w:rsidP="00665A18">
            <w:pPr>
              <w:rPr>
                <w:b/>
              </w:rPr>
            </w:pPr>
            <w:r>
              <w:rPr>
                <w:b/>
              </w:rPr>
              <w:t>7</w:t>
            </w:r>
          </w:p>
        </w:tc>
        <w:tc>
          <w:tcPr>
            <w:tcW w:w="5608" w:type="dxa"/>
          </w:tcPr>
          <w:p w:rsidR="000C6258" w:rsidRDefault="000C6258" w:rsidP="00665A18">
            <w:pPr>
              <w:rPr>
                <w:b/>
              </w:rPr>
            </w:pPr>
            <w:r>
              <w:rPr>
                <w:b/>
              </w:rPr>
              <w:t>Slikovna dokazila</w:t>
            </w:r>
            <w:r w:rsidR="00CE485F">
              <w:rPr>
                <w:b/>
              </w:rPr>
              <w:t xml:space="preserve"> </w:t>
            </w:r>
          </w:p>
          <w:p w:rsidR="0011102E" w:rsidRDefault="0011102E" w:rsidP="00665A18">
            <w:pPr>
              <w:rPr>
                <w:b/>
              </w:rPr>
            </w:pPr>
          </w:p>
        </w:tc>
        <w:tc>
          <w:tcPr>
            <w:tcW w:w="3014" w:type="dxa"/>
          </w:tcPr>
          <w:p w:rsidR="000C6258" w:rsidRDefault="0011102E" w:rsidP="00665A18">
            <w:pPr>
              <w:rPr>
                <w:b/>
              </w:rPr>
            </w:pPr>
            <w:r>
              <w:rPr>
                <w:b/>
              </w:rPr>
              <w:t>Priloga 3</w:t>
            </w:r>
          </w:p>
        </w:tc>
      </w:tr>
      <w:tr w:rsidR="000C6258" w:rsidTr="00E92153">
        <w:tc>
          <w:tcPr>
            <w:tcW w:w="440" w:type="dxa"/>
          </w:tcPr>
          <w:p w:rsidR="000C6258" w:rsidRDefault="00101E9F" w:rsidP="00665A18">
            <w:pPr>
              <w:rPr>
                <w:b/>
              </w:rPr>
            </w:pPr>
            <w:r>
              <w:rPr>
                <w:b/>
              </w:rPr>
              <w:t>8</w:t>
            </w:r>
          </w:p>
        </w:tc>
        <w:tc>
          <w:tcPr>
            <w:tcW w:w="5608" w:type="dxa"/>
          </w:tcPr>
          <w:p w:rsidR="000C6258" w:rsidRDefault="000C6258" w:rsidP="00665A18">
            <w:pPr>
              <w:rPr>
                <w:b/>
              </w:rPr>
            </w:pPr>
            <w:r>
              <w:rPr>
                <w:b/>
              </w:rPr>
              <w:t>Iz</w:t>
            </w:r>
            <w:r w:rsidR="00101E9F">
              <w:rPr>
                <w:b/>
              </w:rPr>
              <w:t>polnitev</w:t>
            </w:r>
            <w:r>
              <w:rPr>
                <w:b/>
              </w:rPr>
              <w:t xml:space="preserve"> elektronske ankete</w:t>
            </w:r>
            <w:r w:rsidR="00BA727B">
              <w:rPr>
                <w:b/>
              </w:rPr>
              <w:t xml:space="preserve">: </w:t>
            </w:r>
            <w:hyperlink r:id="rId7" w:history="1">
              <w:r w:rsidR="00BA727B">
                <w:rPr>
                  <w:rStyle w:val="Hyperlink"/>
                </w:rPr>
                <w:t>https://www.1ka.si/a/281426</w:t>
              </w:r>
            </w:hyperlink>
          </w:p>
          <w:p w:rsidR="0011102E" w:rsidRDefault="0011102E" w:rsidP="00665A18">
            <w:pPr>
              <w:rPr>
                <w:b/>
              </w:rPr>
            </w:pPr>
          </w:p>
        </w:tc>
        <w:tc>
          <w:tcPr>
            <w:tcW w:w="3014" w:type="dxa"/>
          </w:tcPr>
          <w:p w:rsidR="000C6258" w:rsidRDefault="000C6258" w:rsidP="00665A18">
            <w:pPr>
              <w:rPr>
                <w:b/>
              </w:rPr>
            </w:pPr>
          </w:p>
        </w:tc>
      </w:tr>
      <w:tr w:rsidR="000C6258" w:rsidTr="00E92153">
        <w:tc>
          <w:tcPr>
            <w:tcW w:w="440" w:type="dxa"/>
          </w:tcPr>
          <w:p w:rsidR="000C6258" w:rsidRPr="00A21442" w:rsidRDefault="00101E9F" w:rsidP="00665A18">
            <w:pPr>
              <w:rPr>
                <w:b/>
              </w:rPr>
            </w:pPr>
            <w:r>
              <w:rPr>
                <w:b/>
              </w:rPr>
              <w:t>9</w:t>
            </w:r>
          </w:p>
        </w:tc>
        <w:tc>
          <w:tcPr>
            <w:tcW w:w="5608" w:type="dxa"/>
          </w:tcPr>
          <w:p w:rsidR="000C6258" w:rsidRDefault="000C6258" w:rsidP="00665A18">
            <w:pPr>
              <w:rPr>
                <w:b/>
              </w:rPr>
            </w:pPr>
            <w:r>
              <w:rPr>
                <w:b/>
              </w:rPr>
              <w:t>(SAMO)REFLEKSIJA</w:t>
            </w:r>
          </w:p>
          <w:p w:rsidR="0011102E" w:rsidRDefault="0011102E" w:rsidP="00665A18">
            <w:pPr>
              <w:rPr>
                <w:b/>
              </w:rPr>
            </w:pPr>
          </w:p>
        </w:tc>
        <w:tc>
          <w:tcPr>
            <w:tcW w:w="3014" w:type="dxa"/>
          </w:tcPr>
          <w:p w:rsidR="000C6258" w:rsidRDefault="0011102E" w:rsidP="00665A18">
            <w:pPr>
              <w:rPr>
                <w:b/>
              </w:rPr>
            </w:pPr>
            <w:r>
              <w:rPr>
                <w:b/>
              </w:rPr>
              <w:lastRenderedPageBreak/>
              <w:t>Priloga 4</w:t>
            </w:r>
          </w:p>
        </w:tc>
      </w:tr>
      <w:tr w:rsidR="000C6258" w:rsidTr="00BA727B">
        <w:trPr>
          <w:trHeight w:val="428"/>
        </w:trPr>
        <w:tc>
          <w:tcPr>
            <w:tcW w:w="440" w:type="dxa"/>
          </w:tcPr>
          <w:p w:rsidR="000C6258" w:rsidRPr="00A21442" w:rsidRDefault="000C6258" w:rsidP="00101E9F">
            <w:pPr>
              <w:rPr>
                <w:b/>
              </w:rPr>
            </w:pPr>
            <w:r>
              <w:rPr>
                <w:b/>
              </w:rPr>
              <w:t>1</w:t>
            </w:r>
            <w:r w:rsidR="00101E9F">
              <w:rPr>
                <w:b/>
              </w:rPr>
              <w:t>0</w:t>
            </w:r>
          </w:p>
        </w:tc>
        <w:tc>
          <w:tcPr>
            <w:tcW w:w="5608" w:type="dxa"/>
          </w:tcPr>
          <w:p w:rsidR="000C6258" w:rsidRDefault="000C6258" w:rsidP="00665A18">
            <w:pPr>
              <w:rPr>
                <w:b/>
              </w:rPr>
            </w:pPr>
            <w:r>
              <w:rPr>
                <w:b/>
              </w:rPr>
              <w:t>(SAMO)EVALVACIJA</w:t>
            </w:r>
          </w:p>
          <w:p w:rsidR="0011102E" w:rsidRDefault="0011102E" w:rsidP="00665A18">
            <w:pPr>
              <w:rPr>
                <w:b/>
              </w:rPr>
            </w:pPr>
          </w:p>
        </w:tc>
        <w:tc>
          <w:tcPr>
            <w:tcW w:w="3014" w:type="dxa"/>
          </w:tcPr>
          <w:p w:rsidR="000C6258" w:rsidRDefault="0011102E" w:rsidP="00665A18">
            <w:pPr>
              <w:rPr>
                <w:b/>
              </w:rPr>
            </w:pPr>
            <w:r>
              <w:rPr>
                <w:b/>
              </w:rPr>
              <w:t>Priloga 5</w:t>
            </w:r>
          </w:p>
        </w:tc>
      </w:tr>
    </w:tbl>
    <w:p w:rsidR="000C6258" w:rsidRDefault="000C6258" w:rsidP="000C6258">
      <w:pPr>
        <w:rPr>
          <w:b/>
        </w:rPr>
      </w:pPr>
    </w:p>
    <w:p w:rsidR="000C6258" w:rsidRDefault="000C6258" w:rsidP="000C6258">
      <w:r>
        <w:t>Podpis koordinatorja/ice: ……………………………………………………………………………..</w:t>
      </w:r>
    </w:p>
    <w:sectPr w:rsidR="000C6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12F4"/>
    <w:multiLevelType w:val="hybridMultilevel"/>
    <w:tmpl w:val="AE9C2E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15F14EB"/>
    <w:multiLevelType w:val="hybridMultilevel"/>
    <w:tmpl w:val="F4B45238"/>
    <w:lvl w:ilvl="0" w:tplc="66F2CD14">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6412E2"/>
    <w:multiLevelType w:val="hybridMultilevel"/>
    <w:tmpl w:val="5DCCF482"/>
    <w:lvl w:ilvl="0" w:tplc="D49CF7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CF175BA"/>
    <w:multiLevelType w:val="hybridMultilevel"/>
    <w:tmpl w:val="53205340"/>
    <w:lvl w:ilvl="0" w:tplc="52608210">
      <w:start w:val="1"/>
      <w:numFmt w:val="bullet"/>
      <w:lvlText w:val="-"/>
      <w:lvlJc w:val="left"/>
      <w:pPr>
        <w:tabs>
          <w:tab w:val="num" w:pos="720"/>
        </w:tabs>
        <w:ind w:left="720" w:hanging="360"/>
      </w:pPr>
      <w:rPr>
        <w:rFonts w:ascii="Calibri" w:hAnsi="Calibri" w:hint="default"/>
      </w:rPr>
    </w:lvl>
    <w:lvl w:ilvl="1" w:tplc="0A7482C8" w:tentative="1">
      <w:start w:val="1"/>
      <w:numFmt w:val="bullet"/>
      <w:lvlText w:val="-"/>
      <w:lvlJc w:val="left"/>
      <w:pPr>
        <w:tabs>
          <w:tab w:val="num" w:pos="1440"/>
        </w:tabs>
        <w:ind w:left="1440" w:hanging="360"/>
      </w:pPr>
      <w:rPr>
        <w:rFonts w:ascii="Calibri" w:hAnsi="Calibri" w:hint="default"/>
      </w:rPr>
    </w:lvl>
    <w:lvl w:ilvl="2" w:tplc="91FE322E" w:tentative="1">
      <w:start w:val="1"/>
      <w:numFmt w:val="bullet"/>
      <w:lvlText w:val="-"/>
      <w:lvlJc w:val="left"/>
      <w:pPr>
        <w:tabs>
          <w:tab w:val="num" w:pos="2160"/>
        </w:tabs>
        <w:ind w:left="2160" w:hanging="360"/>
      </w:pPr>
      <w:rPr>
        <w:rFonts w:ascii="Calibri" w:hAnsi="Calibri" w:hint="default"/>
      </w:rPr>
    </w:lvl>
    <w:lvl w:ilvl="3" w:tplc="93303410" w:tentative="1">
      <w:start w:val="1"/>
      <w:numFmt w:val="bullet"/>
      <w:lvlText w:val="-"/>
      <w:lvlJc w:val="left"/>
      <w:pPr>
        <w:tabs>
          <w:tab w:val="num" w:pos="2880"/>
        </w:tabs>
        <w:ind w:left="2880" w:hanging="360"/>
      </w:pPr>
      <w:rPr>
        <w:rFonts w:ascii="Calibri" w:hAnsi="Calibri" w:hint="default"/>
      </w:rPr>
    </w:lvl>
    <w:lvl w:ilvl="4" w:tplc="A7BA0656" w:tentative="1">
      <w:start w:val="1"/>
      <w:numFmt w:val="bullet"/>
      <w:lvlText w:val="-"/>
      <w:lvlJc w:val="left"/>
      <w:pPr>
        <w:tabs>
          <w:tab w:val="num" w:pos="3600"/>
        </w:tabs>
        <w:ind w:left="3600" w:hanging="360"/>
      </w:pPr>
      <w:rPr>
        <w:rFonts w:ascii="Calibri" w:hAnsi="Calibri" w:hint="default"/>
      </w:rPr>
    </w:lvl>
    <w:lvl w:ilvl="5" w:tplc="6D96AD7E" w:tentative="1">
      <w:start w:val="1"/>
      <w:numFmt w:val="bullet"/>
      <w:lvlText w:val="-"/>
      <w:lvlJc w:val="left"/>
      <w:pPr>
        <w:tabs>
          <w:tab w:val="num" w:pos="4320"/>
        </w:tabs>
        <w:ind w:left="4320" w:hanging="360"/>
      </w:pPr>
      <w:rPr>
        <w:rFonts w:ascii="Calibri" w:hAnsi="Calibri" w:hint="default"/>
      </w:rPr>
    </w:lvl>
    <w:lvl w:ilvl="6" w:tplc="637281AC" w:tentative="1">
      <w:start w:val="1"/>
      <w:numFmt w:val="bullet"/>
      <w:lvlText w:val="-"/>
      <w:lvlJc w:val="left"/>
      <w:pPr>
        <w:tabs>
          <w:tab w:val="num" w:pos="5040"/>
        </w:tabs>
        <w:ind w:left="5040" w:hanging="360"/>
      </w:pPr>
      <w:rPr>
        <w:rFonts w:ascii="Calibri" w:hAnsi="Calibri" w:hint="default"/>
      </w:rPr>
    </w:lvl>
    <w:lvl w:ilvl="7" w:tplc="10E2FB0A" w:tentative="1">
      <w:start w:val="1"/>
      <w:numFmt w:val="bullet"/>
      <w:lvlText w:val="-"/>
      <w:lvlJc w:val="left"/>
      <w:pPr>
        <w:tabs>
          <w:tab w:val="num" w:pos="5760"/>
        </w:tabs>
        <w:ind w:left="5760" w:hanging="360"/>
      </w:pPr>
      <w:rPr>
        <w:rFonts w:ascii="Calibri" w:hAnsi="Calibri" w:hint="default"/>
      </w:rPr>
    </w:lvl>
    <w:lvl w:ilvl="8" w:tplc="5822713A"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58"/>
    <w:rsid w:val="000C6258"/>
    <w:rsid w:val="00101E9F"/>
    <w:rsid w:val="0011102E"/>
    <w:rsid w:val="0019461F"/>
    <w:rsid w:val="00226A1F"/>
    <w:rsid w:val="002C585C"/>
    <w:rsid w:val="002F588F"/>
    <w:rsid w:val="0036523C"/>
    <w:rsid w:val="0041639D"/>
    <w:rsid w:val="00571A2A"/>
    <w:rsid w:val="006B798E"/>
    <w:rsid w:val="007F4737"/>
    <w:rsid w:val="00861034"/>
    <w:rsid w:val="00893762"/>
    <w:rsid w:val="008B3EF9"/>
    <w:rsid w:val="00924A64"/>
    <w:rsid w:val="00B200F7"/>
    <w:rsid w:val="00BA727B"/>
    <w:rsid w:val="00CE485F"/>
    <w:rsid w:val="00DB40D5"/>
    <w:rsid w:val="00E921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90CD"/>
  <w15:chartTrackingRefBased/>
  <w15:docId w15:val="{7870DD22-317C-46F8-8AB9-21D0455F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58"/>
    <w:pPr>
      <w:ind w:left="720"/>
      <w:contextualSpacing/>
    </w:pPr>
  </w:style>
  <w:style w:type="table" w:styleId="TableGrid">
    <w:name w:val="Table Grid"/>
    <w:basedOn w:val="TableNormal"/>
    <w:uiPriority w:val="39"/>
    <w:rsid w:val="000C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258"/>
    <w:rPr>
      <w:sz w:val="16"/>
      <w:szCs w:val="16"/>
    </w:rPr>
  </w:style>
  <w:style w:type="paragraph" w:styleId="CommentText">
    <w:name w:val="annotation text"/>
    <w:basedOn w:val="Normal"/>
    <w:link w:val="CommentTextChar"/>
    <w:uiPriority w:val="99"/>
    <w:semiHidden/>
    <w:unhideWhenUsed/>
    <w:rsid w:val="000C6258"/>
    <w:pPr>
      <w:spacing w:line="240" w:lineRule="auto"/>
    </w:pPr>
    <w:rPr>
      <w:sz w:val="20"/>
      <w:szCs w:val="20"/>
    </w:rPr>
  </w:style>
  <w:style w:type="character" w:customStyle="1" w:styleId="CommentTextChar">
    <w:name w:val="Comment Text Char"/>
    <w:basedOn w:val="DefaultParagraphFont"/>
    <w:link w:val="CommentText"/>
    <w:uiPriority w:val="99"/>
    <w:semiHidden/>
    <w:rsid w:val="000C6258"/>
    <w:rPr>
      <w:sz w:val="20"/>
      <w:szCs w:val="20"/>
    </w:rPr>
  </w:style>
  <w:style w:type="character" w:styleId="Hyperlink">
    <w:name w:val="Hyperlink"/>
    <w:basedOn w:val="DefaultParagraphFont"/>
    <w:uiPriority w:val="99"/>
    <w:unhideWhenUsed/>
    <w:rsid w:val="000C6258"/>
    <w:rPr>
      <w:color w:val="0563C1" w:themeColor="hyperlink"/>
      <w:u w:val="single"/>
    </w:rPr>
  </w:style>
  <w:style w:type="paragraph" w:styleId="BalloonText">
    <w:name w:val="Balloon Text"/>
    <w:basedOn w:val="Normal"/>
    <w:link w:val="BalloonTextChar"/>
    <w:uiPriority w:val="99"/>
    <w:semiHidden/>
    <w:unhideWhenUsed/>
    <w:rsid w:val="000C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58"/>
    <w:rPr>
      <w:rFonts w:ascii="Segoe UI" w:hAnsi="Segoe UI" w:cs="Segoe UI"/>
      <w:sz w:val="18"/>
      <w:szCs w:val="18"/>
    </w:rPr>
  </w:style>
  <w:style w:type="character" w:styleId="FollowedHyperlink">
    <w:name w:val="FollowedHyperlink"/>
    <w:basedOn w:val="DefaultParagraphFont"/>
    <w:uiPriority w:val="99"/>
    <w:semiHidden/>
    <w:unhideWhenUsed/>
    <w:rsid w:val="00DB40D5"/>
    <w:rPr>
      <w:color w:val="954F72" w:themeColor="followedHyperlink"/>
      <w:u w:val="single"/>
    </w:rPr>
  </w:style>
  <w:style w:type="character" w:styleId="UnresolvedMention">
    <w:name w:val="Unresolved Mention"/>
    <w:basedOn w:val="DefaultParagraphFont"/>
    <w:uiPriority w:val="99"/>
    <w:semiHidden/>
    <w:unhideWhenUsed/>
    <w:rsid w:val="00DB4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79317">
      <w:bodyDiv w:val="1"/>
      <w:marLeft w:val="0"/>
      <w:marRight w:val="0"/>
      <w:marTop w:val="0"/>
      <w:marBottom w:val="0"/>
      <w:divBdr>
        <w:top w:val="none" w:sz="0" w:space="0" w:color="auto"/>
        <w:left w:val="none" w:sz="0" w:space="0" w:color="auto"/>
        <w:bottom w:val="none" w:sz="0" w:space="0" w:color="auto"/>
        <w:right w:val="none" w:sz="0" w:space="0" w:color="auto"/>
      </w:divBdr>
      <w:divsChild>
        <w:div w:id="968512643">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ka.si/a/2814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jnostna.mobilnost@gmail.com" TargetMode="External"/><Relationship Id="rId5" Type="http://schemas.openxmlformats.org/officeDocument/2006/relationships/hyperlink" Target="https://wetransf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10</cp:revision>
  <dcterms:created xsi:type="dcterms:W3CDTF">2020-02-06T08:11:00Z</dcterms:created>
  <dcterms:modified xsi:type="dcterms:W3CDTF">2020-05-15T09:14:00Z</dcterms:modified>
</cp:coreProperties>
</file>