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C3DC7" w14:textId="25FCCAA8" w:rsidR="001A3A4F" w:rsidRPr="00F72601" w:rsidRDefault="00073D6B" w:rsidP="000648C1">
      <w:pPr>
        <w:jc w:val="center"/>
        <w:rPr>
          <w:rFonts w:ascii="Jeko-Bold" w:hAnsi="Jeko-Bold"/>
          <w:b/>
          <w:color w:val="7F3F00"/>
          <w:sz w:val="52"/>
          <w:szCs w:val="44"/>
        </w:rPr>
      </w:pPr>
      <w:r w:rsidRPr="00F72601">
        <w:rPr>
          <w:rFonts w:ascii="Jeko-Bold" w:hAnsi="Jeko-Bold"/>
          <w:b/>
          <w:bCs/>
          <w:color w:val="7F3F00"/>
          <w:sz w:val="52"/>
          <w:szCs w:val="52"/>
        </w:rPr>
        <w:t xml:space="preserve">ZAKAJ NAS DELCI IZ PROMETA MOTIJO, </w:t>
      </w:r>
      <w:r w:rsidRPr="00F72601">
        <w:rPr>
          <w:rFonts w:ascii="Jeko-Bold" w:hAnsi="Jeko-Bold"/>
          <w:b/>
          <w:bCs/>
          <w:color w:val="7F3F00"/>
          <w:sz w:val="52"/>
          <w:szCs w:val="44"/>
        </w:rPr>
        <w:t>IZ DIMNIKA PA NE?</w:t>
      </w:r>
    </w:p>
    <w:p w14:paraId="497ABBBB" w14:textId="77777777" w:rsidR="00647C0F" w:rsidRPr="002B2ACD" w:rsidRDefault="00647C0F" w:rsidP="00647C0F">
      <w:pPr>
        <w:jc w:val="center"/>
        <w:rPr>
          <w:rFonts w:ascii="Jeko-Bold" w:hAnsi="Jeko-Bold"/>
          <w:color w:val="7F3F00"/>
          <w:sz w:val="16"/>
          <w:szCs w:val="16"/>
        </w:rPr>
      </w:pPr>
    </w:p>
    <w:p w14:paraId="0480D6DE" w14:textId="2250CEF6" w:rsidR="00647C0F" w:rsidRPr="00F72601" w:rsidRDefault="17F05CEB" w:rsidP="17F05CEB">
      <w:pPr>
        <w:jc w:val="center"/>
        <w:rPr>
          <w:rFonts w:ascii="Jeko-Regular" w:hAnsi="Jeko-Regular"/>
          <w:i/>
          <w:color w:val="7F3F00"/>
          <w:sz w:val="28"/>
          <w:szCs w:val="28"/>
        </w:rPr>
      </w:pPr>
      <w:r w:rsidRPr="00F72601">
        <w:rPr>
          <w:rFonts w:ascii="Jeko-Regular" w:hAnsi="Jeko-Regular"/>
          <w:i/>
          <w:color w:val="7F3F00"/>
          <w:sz w:val="28"/>
          <w:szCs w:val="28"/>
        </w:rPr>
        <w:t>strokovni posvet o onesnaže</w:t>
      </w:r>
      <w:r w:rsidR="009347FC" w:rsidRPr="00F72601">
        <w:rPr>
          <w:rFonts w:ascii="Jeko-Regular" w:hAnsi="Jeko-Regular"/>
          <w:i/>
          <w:color w:val="7F3F00"/>
          <w:sz w:val="28"/>
          <w:szCs w:val="28"/>
        </w:rPr>
        <w:t>nosti</w:t>
      </w:r>
      <w:r w:rsidRPr="00F72601">
        <w:rPr>
          <w:rFonts w:ascii="Jeko-Regular" w:hAnsi="Jeko-Regular"/>
          <w:i/>
          <w:color w:val="7F3F00"/>
          <w:sz w:val="28"/>
          <w:szCs w:val="28"/>
        </w:rPr>
        <w:t xml:space="preserve"> zraka z delci ob ogrevanju stavb</w:t>
      </w:r>
    </w:p>
    <w:p w14:paraId="5DBFC5A2" w14:textId="77777777" w:rsidR="00647C0F" w:rsidRPr="0059657B" w:rsidRDefault="00647C0F" w:rsidP="00647C0F">
      <w:pPr>
        <w:jc w:val="center"/>
        <w:rPr>
          <w:rFonts w:ascii="Jeko-Bold" w:hAnsi="Jeko-Bold"/>
          <w:color w:val="849074"/>
        </w:rPr>
      </w:pPr>
    </w:p>
    <w:p w14:paraId="210DC087" w14:textId="34681C87" w:rsidR="00647C0F" w:rsidRDefault="0079714D" w:rsidP="00647C0F">
      <w:pPr>
        <w:jc w:val="center"/>
        <w:rPr>
          <w:rFonts w:ascii="Jeko-Bold" w:hAnsi="Jeko-Bold"/>
          <w:sz w:val="28"/>
          <w:szCs w:val="24"/>
        </w:rPr>
      </w:pPr>
      <w:r>
        <w:rPr>
          <w:rFonts w:ascii="Jeko-Bold" w:hAnsi="Jeko-Bold"/>
          <w:sz w:val="28"/>
          <w:szCs w:val="24"/>
        </w:rPr>
        <w:t>21</w:t>
      </w:r>
      <w:r w:rsidR="00647C0F" w:rsidRPr="000E1684">
        <w:rPr>
          <w:rFonts w:ascii="Jeko-Bold" w:hAnsi="Jeko-Bold"/>
          <w:sz w:val="28"/>
          <w:szCs w:val="24"/>
        </w:rPr>
        <w:t xml:space="preserve">. </w:t>
      </w:r>
      <w:r>
        <w:rPr>
          <w:rFonts w:ascii="Jeko-Bold" w:hAnsi="Jeko-Bold"/>
          <w:sz w:val="28"/>
          <w:szCs w:val="24"/>
        </w:rPr>
        <w:t>marec 2025,</w:t>
      </w:r>
      <w:r w:rsidR="00647C0F" w:rsidRPr="000E1684">
        <w:rPr>
          <w:rFonts w:ascii="Jeko-Bold" w:hAnsi="Jeko-Bold"/>
          <w:sz w:val="28"/>
          <w:szCs w:val="24"/>
        </w:rPr>
        <w:t xml:space="preserve"> od </w:t>
      </w:r>
      <w:r w:rsidR="00C2692F">
        <w:rPr>
          <w:rFonts w:ascii="Jeko-Bold" w:hAnsi="Jeko-Bold"/>
          <w:sz w:val="28"/>
          <w:szCs w:val="24"/>
        </w:rPr>
        <w:t>9</w:t>
      </w:r>
      <w:r w:rsidR="00647C0F" w:rsidRPr="000E1684">
        <w:rPr>
          <w:rFonts w:ascii="Jeko-Bold" w:hAnsi="Jeko-Bold"/>
          <w:sz w:val="28"/>
          <w:szCs w:val="24"/>
        </w:rPr>
        <w:t>:</w:t>
      </w:r>
      <w:r w:rsidR="00C2692F">
        <w:rPr>
          <w:rFonts w:ascii="Jeko-Bold" w:hAnsi="Jeko-Bold"/>
          <w:sz w:val="28"/>
          <w:szCs w:val="24"/>
        </w:rPr>
        <w:t>0</w:t>
      </w:r>
      <w:r w:rsidR="00647C0F" w:rsidRPr="000E1684">
        <w:rPr>
          <w:rFonts w:ascii="Jeko-Bold" w:hAnsi="Jeko-Bold"/>
          <w:sz w:val="28"/>
          <w:szCs w:val="24"/>
        </w:rPr>
        <w:t>0 do 1</w:t>
      </w:r>
      <w:r w:rsidR="002F22CA">
        <w:rPr>
          <w:rFonts w:ascii="Jeko-Bold" w:hAnsi="Jeko-Bold"/>
          <w:sz w:val="28"/>
          <w:szCs w:val="24"/>
        </w:rPr>
        <w:t>3:45</w:t>
      </w:r>
    </w:p>
    <w:p w14:paraId="279FCB5E" w14:textId="77777777" w:rsidR="000E1684" w:rsidRPr="000E1684" w:rsidRDefault="000E1684" w:rsidP="00647C0F">
      <w:pPr>
        <w:jc w:val="center"/>
        <w:rPr>
          <w:rFonts w:ascii="Jeko-Bold" w:hAnsi="Jeko-Bold"/>
          <w:sz w:val="16"/>
          <w:szCs w:val="16"/>
        </w:rPr>
      </w:pPr>
    </w:p>
    <w:p w14:paraId="3849A433" w14:textId="41488BFF" w:rsidR="00C061C9" w:rsidRDefault="00CD06ED" w:rsidP="00191F18">
      <w:pPr>
        <w:ind w:left="-567" w:right="-613"/>
        <w:jc w:val="center"/>
        <w:rPr>
          <w:rFonts w:ascii="Jeko-Bold" w:hAnsi="Jeko-Bold"/>
          <w:szCs w:val="20"/>
        </w:rPr>
      </w:pPr>
      <w:r>
        <w:rPr>
          <w:rFonts w:ascii="Jeko-Bold" w:hAnsi="Jeko-Bold"/>
          <w:szCs w:val="20"/>
        </w:rPr>
        <w:t>Muzej sodobne umetnosti</w:t>
      </w:r>
      <w:r w:rsidR="00DA3D92">
        <w:rPr>
          <w:rFonts w:ascii="Jeko-Bold" w:hAnsi="Jeko-Bold"/>
          <w:szCs w:val="20"/>
        </w:rPr>
        <w:t xml:space="preserve"> </w:t>
      </w:r>
      <w:r w:rsidR="00DA3D92" w:rsidRPr="000E1684">
        <w:rPr>
          <w:rFonts w:ascii="Jeko-Bold" w:hAnsi="Jeko-Bold"/>
          <w:szCs w:val="20"/>
        </w:rPr>
        <w:t>Metelkova</w:t>
      </w:r>
      <w:r w:rsidR="00DA3D92">
        <w:rPr>
          <w:rFonts w:ascii="Jeko-Bold" w:hAnsi="Jeko-Bold"/>
          <w:szCs w:val="20"/>
        </w:rPr>
        <w:t>,</w:t>
      </w:r>
      <w:r>
        <w:rPr>
          <w:rFonts w:ascii="Jeko-Bold" w:hAnsi="Jeko-Bold"/>
          <w:szCs w:val="20"/>
        </w:rPr>
        <w:t xml:space="preserve"> </w:t>
      </w:r>
      <w:r w:rsidR="00DA3D92" w:rsidRPr="00DA3D92">
        <w:rPr>
          <w:rFonts w:ascii="Jeko-Bold" w:hAnsi="Jeko-Bold"/>
          <w:szCs w:val="20"/>
        </w:rPr>
        <w:t>Maistrova 3,</w:t>
      </w:r>
      <w:r w:rsidR="00DA3D92" w:rsidRPr="00DA3D92">
        <w:rPr>
          <w:rFonts w:ascii="Cambria" w:hAnsi="Cambria" w:cs="Cambria"/>
          <w:szCs w:val="20"/>
        </w:rPr>
        <w:t> </w:t>
      </w:r>
      <w:r w:rsidR="00DA3D92" w:rsidRPr="00DA3D92">
        <w:rPr>
          <w:rFonts w:ascii="Jeko-Bold" w:hAnsi="Jeko-Bold"/>
          <w:szCs w:val="20"/>
        </w:rPr>
        <w:t>Ljubljana</w:t>
      </w:r>
    </w:p>
    <w:p w14:paraId="0653BC83" w14:textId="22719E69" w:rsidR="009B6E38" w:rsidRDefault="009B6E38" w:rsidP="009B6E38">
      <w:pPr>
        <w:ind w:right="-613"/>
        <w:rPr>
          <w:rFonts w:ascii="Jeko-Bold" w:hAnsi="Jeko-Bold"/>
          <w:szCs w:val="20"/>
        </w:rPr>
      </w:pPr>
    </w:p>
    <w:p w14:paraId="7C2D0434" w14:textId="77777777" w:rsidR="000E1684" w:rsidRPr="000E1684" w:rsidRDefault="000E1684" w:rsidP="00191F18">
      <w:pPr>
        <w:ind w:left="-567" w:right="-613"/>
        <w:jc w:val="center"/>
        <w:rPr>
          <w:rFonts w:ascii="Jeko-Bold" w:hAnsi="Jeko-Bold"/>
          <w:sz w:val="16"/>
          <w:szCs w:val="16"/>
        </w:rPr>
      </w:pPr>
    </w:p>
    <w:p w14:paraId="66072A43" w14:textId="77777777" w:rsidR="00091BAF" w:rsidRPr="0059657B" w:rsidRDefault="00091BAF" w:rsidP="0068251E">
      <w:pPr>
        <w:ind w:left="-567" w:right="-613"/>
        <w:rPr>
          <w:rFonts w:ascii="Jeko-Regular" w:hAnsi="Jeko-Regular"/>
        </w:rPr>
      </w:pPr>
      <w:r w:rsidRPr="002B2ACD">
        <w:rPr>
          <w:rFonts w:ascii="Jeko-Regular" w:hAnsi="Jeko-Regular"/>
          <w:noProof/>
          <w:color w:val="7F3F00"/>
        </w:rPr>
        <mc:AlternateContent>
          <mc:Choice Requires="wps">
            <w:drawing>
              <wp:anchor distT="0" distB="0" distL="114300" distR="114300" simplePos="0" relativeHeight="251658240" behindDoc="0" locked="0" layoutInCell="1" allowOverlap="1" wp14:anchorId="727DF81B" wp14:editId="1A8CB111">
                <wp:simplePos x="0" y="0"/>
                <wp:positionH relativeFrom="column">
                  <wp:posOffset>-334010</wp:posOffset>
                </wp:positionH>
                <wp:positionV relativeFrom="paragraph">
                  <wp:posOffset>95885</wp:posOffset>
                </wp:positionV>
                <wp:extent cx="6553200" cy="0"/>
                <wp:effectExtent l="0" t="0" r="0" b="0"/>
                <wp:wrapNone/>
                <wp:docPr id="2" name="Raven povezovalnik 2"/>
                <wp:cNvGraphicFramePr/>
                <a:graphic xmlns:a="http://schemas.openxmlformats.org/drawingml/2006/main">
                  <a:graphicData uri="http://schemas.microsoft.com/office/word/2010/wordprocessingShape">
                    <wps:wsp>
                      <wps:cNvCnPr/>
                      <wps:spPr>
                        <a:xfrm>
                          <a:off x="0" y="0"/>
                          <a:ext cx="6553200" cy="0"/>
                        </a:xfrm>
                        <a:prstGeom prst="line">
                          <a:avLst/>
                        </a:prstGeom>
                        <a:ln>
                          <a:solidFill>
                            <a:srgbClr val="7F3F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arto="http://schemas.microsoft.com/office/word/2006/arto">
            <w:pict>
              <v:line id="Raven povezovalnik 2"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7f3f00" strokeweight="1.5pt" from="-26.3pt,7.55pt" to="489.7pt,7.55pt" w14:anchorId="700C7D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">
                <v:stroke joinstyle="miter"/>
              </v:line>
            </w:pict>
          </mc:Fallback>
        </mc:AlternateContent>
      </w:r>
    </w:p>
    <w:p w14:paraId="3BED316B" w14:textId="77777777" w:rsidR="00091BAF" w:rsidRPr="0059657B" w:rsidRDefault="00091BAF" w:rsidP="0068251E">
      <w:pPr>
        <w:ind w:left="-567" w:right="-613"/>
        <w:rPr>
          <w:rFonts w:ascii="Jeko-Regular" w:hAnsi="Jeko-Regular"/>
        </w:rPr>
      </w:pPr>
    </w:p>
    <w:p w14:paraId="77CB8896" w14:textId="539BE968" w:rsidR="0068251E" w:rsidRPr="00F95141" w:rsidRDefault="17F05CEB" w:rsidP="00007BAC">
      <w:pPr>
        <w:spacing w:line="276" w:lineRule="auto"/>
        <w:ind w:left="-567" w:right="-612"/>
        <w:jc w:val="center"/>
        <w:rPr>
          <w:rFonts w:ascii="Jeko-Regular" w:hAnsi="Jeko-Regular"/>
        </w:rPr>
      </w:pPr>
      <w:r w:rsidRPr="00F95141">
        <w:rPr>
          <w:rFonts w:ascii="Jeko-Regular" w:hAnsi="Jeko-Regular"/>
        </w:rPr>
        <w:t xml:space="preserve">Individualna kurišča so poleg prometa eden največjih virov onesnaženja zraka. Medtem ko smo pri zmanjševanju izpustov iz prometa dosegli napredek, tega pri individualnih kuriščih še ni. Namen posveta je združiti deležnike ob upoštevanju nove </w:t>
      </w:r>
      <w:r w:rsidR="00F66729" w:rsidRPr="00F95141">
        <w:rPr>
          <w:rFonts w:ascii="Jeko-Regular" w:hAnsi="Jeko-Regular"/>
        </w:rPr>
        <w:t>Direktive o kakovosti zunanjega zraka</w:t>
      </w:r>
      <w:r w:rsidRPr="00F95141">
        <w:rPr>
          <w:rFonts w:ascii="Jeko-Regular" w:hAnsi="Jeko-Regular"/>
        </w:rPr>
        <w:t xml:space="preserve"> ter izpostaviti ključne izzive v Sloveniji, predvsem v povezavi z individualnimi kurišči in kakovostjo zraka. Za učinkovito reševanje teh izzivov bo treba združiti moči, sprejeti drzne odločitve in prilagoditi pravne okvire</w:t>
      </w:r>
      <w:r w:rsidR="00F66729" w:rsidRPr="00F95141">
        <w:rPr>
          <w:rFonts w:ascii="Jeko-Regular" w:hAnsi="Jeko-Regular"/>
        </w:rPr>
        <w:t>. Ob bolj jasni komunikaciji bodo ključni tudi ambicioznejši politični ukrepi.</w:t>
      </w:r>
    </w:p>
    <w:p w14:paraId="5643E8EA" w14:textId="77777777" w:rsidR="0068251E" w:rsidRPr="0059657B" w:rsidRDefault="0068251E" w:rsidP="0068251E">
      <w:pPr>
        <w:ind w:left="-567" w:right="-613"/>
        <w:rPr>
          <w:rFonts w:ascii="Jeko-Regular" w:hAnsi="Jeko-Regular"/>
        </w:rPr>
      </w:pPr>
    </w:p>
    <w:p w14:paraId="064B2DC1" w14:textId="7A933D0E" w:rsidR="00C061C9" w:rsidRPr="00CC21A8" w:rsidRDefault="0068251E" w:rsidP="00091BAF">
      <w:pPr>
        <w:ind w:left="-567" w:right="-613"/>
        <w:jc w:val="center"/>
        <w:rPr>
          <w:rFonts w:ascii="Jeko-Bold" w:hAnsi="Jeko-Bold"/>
          <w:color w:val="7F3F00"/>
          <w:sz w:val="24"/>
          <w:szCs w:val="24"/>
        </w:rPr>
      </w:pPr>
      <w:r w:rsidRPr="202F37DF">
        <w:rPr>
          <w:rFonts w:ascii="Jeko-Bold" w:hAnsi="Jeko-Bold"/>
          <w:color w:val="7F3F00"/>
          <w:sz w:val="24"/>
          <w:szCs w:val="24"/>
        </w:rPr>
        <w:t xml:space="preserve">Vljudno vabljeni, da </w:t>
      </w:r>
      <w:r w:rsidR="4B47599A" w:rsidRPr="4B47599A">
        <w:rPr>
          <w:rFonts w:ascii="Jeko-Bold" w:hAnsi="Jeko-Bold"/>
          <w:color w:val="7F3F00"/>
          <w:sz w:val="24"/>
          <w:szCs w:val="24"/>
        </w:rPr>
        <w:t>se kot</w:t>
      </w:r>
      <w:r w:rsidRPr="202F37DF">
        <w:rPr>
          <w:rFonts w:ascii="Jeko-Bold" w:hAnsi="Jeko-Bold"/>
          <w:color w:val="7F3F00"/>
          <w:sz w:val="24"/>
          <w:szCs w:val="24"/>
        </w:rPr>
        <w:t xml:space="preserve"> pomembni deležniki na področju </w:t>
      </w:r>
      <w:r w:rsidR="0013682C" w:rsidRPr="202F37DF">
        <w:rPr>
          <w:rFonts w:ascii="Jeko-Bold" w:hAnsi="Jeko-Bold"/>
          <w:color w:val="7F3F00"/>
          <w:sz w:val="24"/>
          <w:szCs w:val="24"/>
        </w:rPr>
        <w:t>kakovosti zraka</w:t>
      </w:r>
      <w:r w:rsidRPr="202F37DF">
        <w:rPr>
          <w:rFonts w:ascii="Jeko-Bold" w:hAnsi="Jeko-Bold"/>
          <w:color w:val="7F3F00"/>
          <w:sz w:val="24"/>
          <w:szCs w:val="24"/>
        </w:rPr>
        <w:t xml:space="preserve"> </w:t>
      </w:r>
      <w:r w:rsidR="67D382E4" w:rsidRPr="67D382E4">
        <w:rPr>
          <w:rFonts w:ascii="Jeko-Bold" w:hAnsi="Jeko-Bold"/>
          <w:color w:val="7F3F00"/>
          <w:sz w:val="24"/>
          <w:szCs w:val="24"/>
        </w:rPr>
        <w:t xml:space="preserve">udeležite strokovnega posveta, ki bo namenjen tudi </w:t>
      </w:r>
      <w:r w:rsidR="51E98C2B" w:rsidRPr="51E98C2B">
        <w:rPr>
          <w:rFonts w:ascii="Jeko-Bold" w:hAnsi="Jeko-Bold"/>
          <w:color w:val="7F3F00"/>
          <w:sz w:val="24"/>
          <w:szCs w:val="24"/>
        </w:rPr>
        <w:t xml:space="preserve">delitvi znanja in </w:t>
      </w:r>
      <w:r w:rsidR="2B79BDB4" w:rsidRPr="2B79BDB4">
        <w:rPr>
          <w:rFonts w:ascii="Jeko-Bold" w:hAnsi="Jeko-Bold"/>
          <w:color w:val="7F3F00"/>
          <w:sz w:val="24"/>
          <w:szCs w:val="24"/>
        </w:rPr>
        <w:t xml:space="preserve">predstavitvi </w:t>
      </w:r>
      <w:r w:rsidR="6B947BB6" w:rsidRPr="6B947BB6">
        <w:rPr>
          <w:rFonts w:ascii="Jeko-Bold" w:hAnsi="Jeko-Bold"/>
          <w:color w:val="7F3F00"/>
          <w:sz w:val="24"/>
          <w:szCs w:val="24"/>
        </w:rPr>
        <w:t>različnih pogledov.</w:t>
      </w:r>
      <w:r w:rsidRPr="202F37DF">
        <w:rPr>
          <w:rFonts w:ascii="Jeko-Bold" w:hAnsi="Jeko-Bold"/>
          <w:color w:val="7F3F00"/>
          <w:sz w:val="24"/>
          <w:szCs w:val="24"/>
        </w:rPr>
        <w:t xml:space="preserve"> </w:t>
      </w:r>
      <w:r w:rsidR="00F66729">
        <w:rPr>
          <w:rFonts w:ascii="Jeko-Bold" w:hAnsi="Jeko-Bold"/>
          <w:color w:val="7F3F00"/>
          <w:sz w:val="24"/>
          <w:szCs w:val="24"/>
        </w:rPr>
        <w:t>Strokovne prispevke</w:t>
      </w:r>
      <w:r w:rsidR="0014536C" w:rsidRPr="202F37DF">
        <w:rPr>
          <w:rFonts w:ascii="Jeko-Bold" w:hAnsi="Jeko-Bold"/>
          <w:color w:val="7F3F00"/>
          <w:sz w:val="24"/>
          <w:szCs w:val="24"/>
        </w:rPr>
        <w:t xml:space="preserve"> bo</w:t>
      </w:r>
      <w:r w:rsidR="0044457F" w:rsidRPr="202F37DF">
        <w:rPr>
          <w:rFonts w:ascii="Jeko-Bold" w:hAnsi="Jeko-Bold"/>
          <w:color w:val="7F3F00"/>
          <w:sz w:val="24"/>
          <w:szCs w:val="24"/>
        </w:rPr>
        <w:t>mo</w:t>
      </w:r>
      <w:r w:rsidR="00EF4ADF" w:rsidRPr="202F37DF">
        <w:rPr>
          <w:rFonts w:ascii="Jeko-Bold" w:hAnsi="Jeko-Bold"/>
          <w:color w:val="7F3F00"/>
          <w:sz w:val="24"/>
          <w:szCs w:val="24"/>
        </w:rPr>
        <w:t xml:space="preserve"> zaokrožil</w:t>
      </w:r>
      <w:r w:rsidR="0044457F" w:rsidRPr="202F37DF">
        <w:rPr>
          <w:rFonts w:ascii="Jeko-Bold" w:hAnsi="Jeko-Bold"/>
          <w:color w:val="7F3F00"/>
          <w:sz w:val="24"/>
          <w:szCs w:val="24"/>
        </w:rPr>
        <w:t>i z</w:t>
      </w:r>
      <w:r w:rsidR="00EF4ADF" w:rsidRPr="202F37DF">
        <w:rPr>
          <w:rFonts w:ascii="Jeko-Bold" w:hAnsi="Jeko-Bold"/>
          <w:color w:val="7F3F00"/>
          <w:sz w:val="24"/>
          <w:szCs w:val="24"/>
        </w:rPr>
        <w:t xml:space="preserve"> razprav</w:t>
      </w:r>
      <w:r w:rsidR="0044457F" w:rsidRPr="202F37DF">
        <w:rPr>
          <w:rFonts w:ascii="Jeko-Bold" w:hAnsi="Jeko-Bold"/>
          <w:color w:val="7F3F00"/>
          <w:sz w:val="24"/>
          <w:szCs w:val="24"/>
        </w:rPr>
        <w:t>o</w:t>
      </w:r>
      <w:r w:rsidRPr="202F37DF">
        <w:rPr>
          <w:rFonts w:ascii="Jeko-Bold" w:hAnsi="Jeko-Bold"/>
          <w:color w:val="7F3F00"/>
          <w:sz w:val="24"/>
          <w:szCs w:val="24"/>
        </w:rPr>
        <w:t xml:space="preserve"> </w:t>
      </w:r>
      <w:r w:rsidR="00484276" w:rsidRPr="202F37DF">
        <w:rPr>
          <w:rFonts w:ascii="Jeko-Bold" w:hAnsi="Jeko-Bold"/>
          <w:color w:val="7F3F00"/>
          <w:sz w:val="24"/>
          <w:szCs w:val="24"/>
        </w:rPr>
        <w:t>na temo komuniciranja problematike delcev.</w:t>
      </w:r>
    </w:p>
    <w:p w14:paraId="22A01A9D" w14:textId="77777777" w:rsidR="00F66729" w:rsidRDefault="00F66729" w:rsidP="007D7415">
      <w:pPr>
        <w:ind w:right="-24"/>
        <w:jc w:val="center"/>
        <w:rPr>
          <w:rFonts w:ascii="Jeko-Bold" w:hAnsi="Jeko-Bold"/>
        </w:rPr>
      </w:pPr>
    </w:p>
    <w:p w14:paraId="21718295" w14:textId="786C2333" w:rsidR="007D7415" w:rsidRPr="00112112" w:rsidRDefault="661D7432" w:rsidP="007D7415">
      <w:pPr>
        <w:ind w:right="-24"/>
        <w:jc w:val="center"/>
        <w:rPr>
          <w:rFonts w:ascii="Jeko-Regular" w:hAnsi="Jeko-Regular"/>
          <w:sz w:val="20"/>
          <w:szCs w:val="20"/>
        </w:rPr>
      </w:pPr>
      <w:r w:rsidRPr="00112112">
        <w:rPr>
          <w:rFonts w:ascii="Jeko-Regular" w:hAnsi="Jeko-Regular"/>
        </w:rPr>
        <w:t xml:space="preserve">Posvet </w:t>
      </w:r>
      <w:r w:rsidR="7695247C" w:rsidRPr="00112112">
        <w:rPr>
          <w:rFonts w:ascii="Jeko-Regular" w:hAnsi="Jeko-Regular"/>
        </w:rPr>
        <w:t xml:space="preserve">organizirata </w:t>
      </w:r>
      <w:proofErr w:type="spellStart"/>
      <w:r w:rsidR="7695247C" w:rsidRPr="00112112">
        <w:rPr>
          <w:rFonts w:ascii="Jeko-Regular" w:hAnsi="Jeko-Regular"/>
        </w:rPr>
        <w:t>okoljski</w:t>
      </w:r>
      <w:proofErr w:type="spellEnd"/>
      <w:r w:rsidR="7695247C" w:rsidRPr="00112112">
        <w:rPr>
          <w:rFonts w:ascii="Jeko-Regular" w:hAnsi="Jeko-Regular"/>
        </w:rPr>
        <w:t xml:space="preserve"> </w:t>
      </w:r>
      <w:r w:rsidR="0E6D358F" w:rsidRPr="00112112">
        <w:rPr>
          <w:rFonts w:ascii="Jeko-Regular" w:hAnsi="Jeko-Regular"/>
        </w:rPr>
        <w:t>nevladni organizaciji</w:t>
      </w:r>
      <w:r w:rsidR="489BF92F" w:rsidRPr="00112112">
        <w:rPr>
          <w:rFonts w:ascii="Jeko-Regular" w:hAnsi="Jeko-Regular"/>
        </w:rPr>
        <w:t xml:space="preserve"> </w:t>
      </w:r>
      <w:proofErr w:type="spellStart"/>
      <w:r w:rsidR="489BF92F" w:rsidRPr="00112112">
        <w:rPr>
          <w:rFonts w:ascii="Jeko-Regular" w:hAnsi="Jeko-Regular"/>
        </w:rPr>
        <w:t>Focus</w:t>
      </w:r>
      <w:proofErr w:type="spellEnd"/>
      <w:r w:rsidR="001C2080" w:rsidRPr="00112112">
        <w:rPr>
          <w:rFonts w:ascii="Jeko-Regular" w:hAnsi="Jeko-Regular"/>
        </w:rPr>
        <w:t>, društvo za sonaraven razvoj</w:t>
      </w:r>
      <w:r w:rsidR="00484276" w:rsidRPr="00112112">
        <w:rPr>
          <w:rFonts w:ascii="Jeko-Regular" w:hAnsi="Jeko-Regular"/>
        </w:rPr>
        <w:t xml:space="preserve"> in </w:t>
      </w:r>
      <w:r w:rsidR="000E1684" w:rsidRPr="00112112">
        <w:rPr>
          <w:rFonts w:ascii="Jeko-Regular" w:hAnsi="Jeko-Regular"/>
        </w:rPr>
        <w:t>CIPRA Slovenija, društvo za varstvo Alp</w:t>
      </w:r>
      <w:r w:rsidR="37238EEC" w:rsidRPr="00112112">
        <w:rPr>
          <w:rFonts w:ascii="Jeko-Regular" w:hAnsi="Jeko-Regular"/>
        </w:rPr>
        <w:t>.</w:t>
      </w:r>
    </w:p>
    <w:p w14:paraId="69F4740C" w14:textId="77777777" w:rsidR="000E1684" w:rsidRPr="00112112" w:rsidRDefault="000E1684" w:rsidP="00091BAF">
      <w:pPr>
        <w:ind w:left="-567" w:right="-613"/>
        <w:jc w:val="center"/>
        <w:rPr>
          <w:rFonts w:ascii="Jeko-Regular" w:hAnsi="Jeko-Regular"/>
          <w:color w:val="849074"/>
        </w:rPr>
      </w:pPr>
    </w:p>
    <w:p w14:paraId="6214EBC4" w14:textId="12F8CFEC" w:rsidR="000E1684" w:rsidRPr="00112112" w:rsidRDefault="00091BAF" w:rsidP="000E1684">
      <w:pPr>
        <w:ind w:left="-567" w:right="-613"/>
        <w:jc w:val="center"/>
        <w:rPr>
          <w:rFonts w:ascii="Jeko-Regular" w:hAnsi="Jeko-Regular"/>
          <w:color w:val="000000" w:themeColor="text1"/>
          <w:szCs w:val="20"/>
        </w:rPr>
      </w:pPr>
      <w:r w:rsidRPr="00112112">
        <w:rPr>
          <w:rFonts w:ascii="Jeko-Regular" w:hAnsi="Jeko-Regular"/>
          <w:color w:val="000000" w:themeColor="text1"/>
          <w:szCs w:val="20"/>
        </w:rPr>
        <w:t xml:space="preserve">Udeležba je brezplačna. </w:t>
      </w:r>
      <w:r w:rsidR="00BC2665" w:rsidRPr="00112112">
        <w:rPr>
          <w:rFonts w:ascii="Jeko-Regular" w:hAnsi="Jeko-Regular"/>
          <w:color w:val="000000" w:themeColor="text1"/>
          <w:szCs w:val="20"/>
        </w:rPr>
        <w:t>Zaradi lažje organizacije pa je obvezna predhodna prijava</w:t>
      </w:r>
      <w:r w:rsidR="000535EF" w:rsidRPr="00112112">
        <w:rPr>
          <w:rFonts w:ascii="Jeko-Regular" w:hAnsi="Jeko-Regular"/>
          <w:color w:val="000000" w:themeColor="text1"/>
          <w:szCs w:val="20"/>
        </w:rPr>
        <w:t>.</w:t>
      </w:r>
      <w:r w:rsidRPr="00112112">
        <w:rPr>
          <w:rFonts w:ascii="Jeko-Regular" w:hAnsi="Jeko-Regular"/>
          <w:color w:val="000000" w:themeColor="text1"/>
          <w:szCs w:val="20"/>
        </w:rPr>
        <w:t xml:space="preserve"> </w:t>
      </w:r>
      <w:r w:rsidR="00BC2665" w:rsidRPr="00112112">
        <w:rPr>
          <w:rFonts w:ascii="Jeko-Regular" w:hAnsi="Jeko-Regular"/>
          <w:color w:val="000000" w:themeColor="text1"/>
          <w:szCs w:val="20"/>
        </w:rPr>
        <w:br/>
      </w:r>
      <w:r w:rsidR="000535EF" w:rsidRPr="00112112">
        <w:rPr>
          <w:rFonts w:ascii="Jeko-Regular" w:hAnsi="Jeko-Regular"/>
          <w:color w:val="000000" w:themeColor="text1"/>
          <w:szCs w:val="20"/>
        </w:rPr>
        <w:t>P</w:t>
      </w:r>
      <w:r w:rsidR="00BC2665" w:rsidRPr="00112112">
        <w:rPr>
          <w:rFonts w:ascii="Jeko-Regular" w:hAnsi="Jeko-Regular"/>
          <w:color w:val="000000" w:themeColor="text1"/>
          <w:szCs w:val="20"/>
        </w:rPr>
        <w:t xml:space="preserve">rijave </w:t>
      </w:r>
      <w:r w:rsidRPr="00112112">
        <w:rPr>
          <w:rFonts w:ascii="Jeko-Regular" w:hAnsi="Jeko-Regular"/>
          <w:color w:val="000000" w:themeColor="text1"/>
          <w:szCs w:val="20"/>
        </w:rPr>
        <w:t xml:space="preserve">sprejemamo do </w:t>
      </w:r>
      <w:r w:rsidR="00B64F38" w:rsidRPr="00112112">
        <w:rPr>
          <w:rFonts w:ascii="Jeko-Regular" w:hAnsi="Jeko-Regular"/>
          <w:color w:val="000000" w:themeColor="text1"/>
          <w:szCs w:val="20"/>
        </w:rPr>
        <w:t>19</w:t>
      </w:r>
      <w:r w:rsidRPr="00112112">
        <w:rPr>
          <w:rFonts w:ascii="Jeko-Regular" w:hAnsi="Jeko-Regular"/>
          <w:color w:val="000000" w:themeColor="text1"/>
          <w:szCs w:val="20"/>
        </w:rPr>
        <w:t xml:space="preserve">. </w:t>
      </w:r>
      <w:r w:rsidR="00B64F38" w:rsidRPr="00112112">
        <w:rPr>
          <w:rFonts w:ascii="Jeko-Regular" w:hAnsi="Jeko-Regular"/>
          <w:color w:val="000000" w:themeColor="text1"/>
          <w:szCs w:val="20"/>
        </w:rPr>
        <w:t>marca</w:t>
      </w:r>
      <w:r w:rsidRPr="00112112">
        <w:rPr>
          <w:rFonts w:ascii="Jeko-Regular" w:hAnsi="Jeko-Regular"/>
          <w:color w:val="000000" w:themeColor="text1"/>
          <w:szCs w:val="20"/>
        </w:rPr>
        <w:t>.</w:t>
      </w:r>
    </w:p>
    <w:p w14:paraId="57A59E43" w14:textId="77777777" w:rsidR="00BC2665" w:rsidRDefault="00BC2665" w:rsidP="00091BAF">
      <w:pPr>
        <w:ind w:left="-567" w:right="-613"/>
        <w:jc w:val="center"/>
        <w:rPr>
          <w:rFonts w:ascii="Jeko-Bold" w:hAnsi="Jeko-Bold"/>
          <w:color w:val="000000" w:themeColor="text1"/>
          <w:sz w:val="14"/>
          <w:szCs w:val="14"/>
        </w:rPr>
      </w:pPr>
    </w:p>
    <w:p w14:paraId="010E8648" w14:textId="77777777" w:rsidR="00AD25AB" w:rsidRPr="00AD25AB" w:rsidRDefault="00AD25AB" w:rsidP="00091BAF">
      <w:pPr>
        <w:ind w:left="-567" w:right="-613"/>
        <w:jc w:val="center"/>
        <w:rPr>
          <w:rFonts w:ascii="Jeko-Bold" w:hAnsi="Jeko-Bold"/>
          <w:color w:val="000000" w:themeColor="text1"/>
          <w:sz w:val="4"/>
          <w:szCs w:val="4"/>
        </w:rPr>
      </w:pPr>
    </w:p>
    <w:p w14:paraId="7A2A2F28" w14:textId="1E81F8C0" w:rsidR="00BD0552" w:rsidRDefault="00091BAF" w:rsidP="004519DE">
      <w:pPr>
        <w:ind w:left="-567" w:right="-613"/>
        <w:jc w:val="center"/>
        <w:rPr>
          <w:sz w:val="24"/>
          <w:szCs w:val="24"/>
        </w:rPr>
      </w:pPr>
      <w:hyperlink r:id="rId11" w:history="1">
        <w:r w:rsidRPr="00691A8B">
          <w:rPr>
            <w:rStyle w:val="Hiperpovezava"/>
            <w:rFonts w:ascii="Jeko-Bold" w:hAnsi="Jeko-Bold"/>
            <w:b/>
            <w:color w:val="7F3F00"/>
            <w:sz w:val="36"/>
            <w:szCs w:val="36"/>
          </w:rPr>
          <w:t>PRIJAVA</w:t>
        </w:r>
      </w:hyperlink>
      <w:r w:rsidR="00BD0552">
        <w:rPr>
          <w:sz w:val="24"/>
          <w:szCs w:val="24"/>
        </w:rPr>
        <w:br w:type="page"/>
      </w:r>
    </w:p>
    <w:p w14:paraId="25E7CF85" w14:textId="0D7A5EFE" w:rsidR="004C3E11" w:rsidRPr="004519DE" w:rsidRDefault="000E1684" w:rsidP="006932C1">
      <w:pPr>
        <w:ind w:left="-567" w:right="-613"/>
        <w:jc w:val="center"/>
        <w:rPr>
          <w:rFonts w:ascii="Jeko-Bold" w:hAnsi="Jeko-Bold"/>
          <w:b/>
          <w:color w:val="7F3F00"/>
          <w:sz w:val="36"/>
          <w:szCs w:val="36"/>
        </w:rPr>
      </w:pPr>
      <w:r w:rsidRPr="004519DE">
        <w:rPr>
          <w:rFonts w:ascii="Jeko-Bold" w:hAnsi="Jeko-Bold"/>
          <w:b/>
          <w:color w:val="7F3F00"/>
          <w:sz w:val="36"/>
          <w:szCs w:val="36"/>
        </w:rPr>
        <w:lastRenderedPageBreak/>
        <w:t>PROGRAM</w:t>
      </w:r>
    </w:p>
    <w:p w14:paraId="15D4CDCC" w14:textId="1FE7C1F6" w:rsidR="004A4E9B" w:rsidRPr="002407A4" w:rsidRDefault="004A4E9B" w:rsidP="003C5AF0">
      <w:pPr>
        <w:ind w:left="-567" w:right="-613"/>
        <w:jc w:val="center"/>
        <w:rPr>
          <w:rFonts w:ascii="Jeko-Bold" w:hAnsi="Jeko-Bold"/>
          <w:color w:val="849074"/>
          <w:sz w:val="6"/>
          <w:szCs w:val="6"/>
        </w:rPr>
      </w:pPr>
    </w:p>
    <w:p w14:paraId="1908AC59" w14:textId="7CC88BB9" w:rsidR="004A4E9B" w:rsidRPr="002407A4" w:rsidRDefault="004A4E9B" w:rsidP="003C5AF0">
      <w:pPr>
        <w:ind w:left="-567" w:right="-613"/>
        <w:jc w:val="center"/>
        <w:rPr>
          <w:rFonts w:ascii="Jeko-Bold" w:hAnsi="Jeko-Bold"/>
          <w:color w:val="849074"/>
          <w:sz w:val="6"/>
          <w:szCs w:val="6"/>
        </w:rPr>
      </w:pPr>
    </w:p>
    <w:p w14:paraId="34A53DA8" w14:textId="77777777" w:rsidR="004A4E9B" w:rsidRPr="002407A4" w:rsidRDefault="004A4E9B" w:rsidP="003C5AF0">
      <w:pPr>
        <w:ind w:left="-567" w:right="-613"/>
        <w:jc w:val="center"/>
        <w:rPr>
          <w:rFonts w:ascii="Jeko-Bold" w:hAnsi="Jeko-Bold"/>
          <w:color w:val="849074"/>
          <w:sz w:val="6"/>
          <w:szCs w:val="6"/>
        </w:rPr>
      </w:pPr>
    </w:p>
    <w:tbl>
      <w:tblPr>
        <w:tblW w:w="9498" w:type="dxa"/>
        <w:tblInd w:w="-142"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405"/>
        <w:gridCol w:w="7954"/>
        <w:gridCol w:w="139"/>
      </w:tblGrid>
      <w:tr w:rsidR="00B463FC" w:rsidRPr="0059657B" w14:paraId="391E3314" w14:textId="77777777" w:rsidTr="003E2ACF">
        <w:trPr>
          <w:trHeight w:val="25"/>
        </w:trPr>
        <w:tc>
          <w:tcPr>
            <w:tcW w:w="1418" w:type="dxa"/>
            <w:tcBorders>
              <w:top w:val="nil"/>
              <w:bottom w:val="nil"/>
            </w:tcBorders>
            <w:shd w:val="clear" w:color="auto" w:fill="EAB496"/>
            <w:tcMar>
              <w:top w:w="30" w:type="dxa"/>
              <w:left w:w="45" w:type="dxa"/>
              <w:bottom w:w="30" w:type="dxa"/>
              <w:right w:w="45" w:type="dxa"/>
            </w:tcMar>
            <w:vAlign w:val="bottom"/>
            <w:hideMark/>
          </w:tcPr>
          <w:p w14:paraId="2C752D75" w14:textId="132D2C4C" w:rsidR="00B463FC" w:rsidRPr="000D07A0" w:rsidRDefault="00B463FC" w:rsidP="00AD25AB">
            <w:pPr>
              <w:spacing w:line="276" w:lineRule="auto"/>
              <w:jc w:val="center"/>
              <w:rPr>
                <w:rFonts w:ascii="Jeko-Regular" w:eastAsia="Times New Roman" w:hAnsi="Jeko-Regular" w:cs="Calibri"/>
              </w:rPr>
            </w:pPr>
            <w:r w:rsidRPr="000D07A0">
              <w:rPr>
                <w:rFonts w:ascii="Jeko-Regular" w:eastAsia="Times New Roman" w:hAnsi="Jeko-Regular" w:cs="Calibri"/>
              </w:rPr>
              <w:t>8:30 - 9:00</w:t>
            </w:r>
          </w:p>
        </w:tc>
        <w:tc>
          <w:tcPr>
            <w:tcW w:w="8080" w:type="dxa"/>
            <w:gridSpan w:val="2"/>
            <w:tcBorders>
              <w:top w:val="nil"/>
              <w:bottom w:val="nil"/>
            </w:tcBorders>
            <w:shd w:val="clear" w:color="auto" w:fill="EAB496"/>
            <w:tcMar>
              <w:top w:w="30" w:type="dxa"/>
              <w:left w:w="45" w:type="dxa"/>
              <w:bottom w:w="30" w:type="dxa"/>
              <w:right w:w="45" w:type="dxa"/>
            </w:tcMar>
            <w:vAlign w:val="bottom"/>
            <w:hideMark/>
          </w:tcPr>
          <w:p w14:paraId="265DBB45" w14:textId="77777777" w:rsidR="00B463FC" w:rsidRPr="00AD25AB" w:rsidRDefault="00B463FC" w:rsidP="00AD25AB">
            <w:pPr>
              <w:spacing w:line="276" w:lineRule="auto"/>
              <w:rPr>
                <w:rFonts w:ascii="Jeko-Regular" w:eastAsia="Times New Roman" w:hAnsi="Jeko-Regular" w:cs="Calibri"/>
                <w:sz w:val="23"/>
                <w:szCs w:val="23"/>
              </w:rPr>
            </w:pPr>
            <w:r w:rsidRPr="00AD25AB">
              <w:rPr>
                <w:rFonts w:ascii="Jeko-Regular" w:eastAsia="Times New Roman" w:hAnsi="Jeko-Regular" w:cs="Calibri"/>
                <w:sz w:val="23"/>
                <w:szCs w:val="23"/>
              </w:rPr>
              <w:t>registracija udeležencev</w:t>
            </w:r>
          </w:p>
        </w:tc>
      </w:tr>
      <w:tr w:rsidR="00B463FC" w:rsidRPr="0059657B" w14:paraId="0CD513C3" w14:textId="77777777" w:rsidTr="17F05CEB">
        <w:trPr>
          <w:gridAfter w:val="1"/>
          <w:wAfter w:w="142" w:type="dxa"/>
          <w:trHeight w:val="25"/>
        </w:trPr>
        <w:tc>
          <w:tcPr>
            <w:tcW w:w="1418" w:type="dxa"/>
            <w:tcBorders>
              <w:top w:val="nil"/>
            </w:tcBorders>
            <w:tcMar>
              <w:top w:w="30" w:type="dxa"/>
              <w:left w:w="45" w:type="dxa"/>
              <w:bottom w:w="30" w:type="dxa"/>
              <w:right w:w="45" w:type="dxa"/>
            </w:tcMar>
            <w:hideMark/>
          </w:tcPr>
          <w:p w14:paraId="569A541D" w14:textId="77777777" w:rsidR="00B463FC" w:rsidRPr="000D07A0" w:rsidRDefault="00B463FC" w:rsidP="00AD25AB">
            <w:pPr>
              <w:spacing w:line="276" w:lineRule="auto"/>
              <w:jc w:val="center"/>
              <w:rPr>
                <w:rFonts w:ascii="Jeko-Regular" w:eastAsia="Times New Roman" w:hAnsi="Jeko-Regular" w:cs="Calibri"/>
              </w:rPr>
            </w:pPr>
            <w:r w:rsidRPr="000D07A0">
              <w:rPr>
                <w:rFonts w:ascii="Jeko-Regular" w:eastAsia="Times New Roman" w:hAnsi="Jeko-Regular" w:cs="Calibri"/>
              </w:rPr>
              <w:t>9:00 - 9:10</w:t>
            </w:r>
          </w:p>
        </w:tc>
        <w:tc>
          <w:tcPr>
            <w:tcW w:w="8080" w:type="dxa"/>
            <w:tcBorders>
              <w:top w:val="nil"/>
            </w:tcBorders>
            <w:tcMar>
              <w:top w:w="30" w:type="dxa"/>
              <w:left w:w="45" w:type="dxa"/>
              <w:bottom w:w="30" w:type="dxa"/>
              <w:right w:w="45" w:type="dxa"/>
            </w:tcMar>
            <w:vAlign w:val="bottom"/>
          </w:tcPr>
          <w:p w14:paraId="10ED2C7F" w14:textId="77777777" w:rsidR="003C7805" w:rsidRPr="00AD25AB" w:rsidRDefault="00B463FC" w:rsidP="00AD25AB">
            <w:pPr>
              <w:spacing w:line="276" w:lineRule="auto"/>
              <w:rPr>
                <w:rFonts w:ascii="Jeko-Regular" w:eastAsia="Times New Roman" w:hAnsi="Jeko-Regular" w:cs="Calibri"/>
                <w:b/>
                <w:sz w:val="23"/>
                <w:szCs w:val="23"/>
              </w:rPr>
            </w:pPr>
            <w:r w:rsidRPr="00AD25AB">
              <w:rPr>
                <w:rFonts w:ascii="Jeko-Regular" w:eastAsia="Times New Roman" w:hAnsi="Jeko-Regular" w:cs="Calibri"/>
                <w:b/>
                <w:sz w:val="23"/>
                <w:szCs w:val="23"/>
              </w:rPr>
              <w:t>Pozdrav organizatorjev</w:t>
            </w:r>
            <w:r w:rsidRPr="00AD25AB">
              <w:rPr>
                <w:rFonts w:ascii="Jeko-Regular" w:eastAsia="Times New Roman" w:hAnsi="Jeko-Regular" w:cs="Calibri"/>
                <w:b/>
                <w:sz w:val="23"/>
                <w:szCs w:val="23"/>
              </w:rPr>
              <w:tab/>
            </w:r>
          </w:p>
          <w:p w14:paraId="7999D22B" w14:textId="3D56588D" w:rsidR="00D820BD" w:rsidRPr="00AD25AB" w:rsidRDefault="00D820BD" w:rsidP="00AD25AB">
            <w:pPr>
              <w:spacing w:line="276" w:lineRule="auto"/>
              <w:rPr>
                <w:rFonts w:ascii="Jeko-Regular" w:eastAsia="Times New Roman" w:hAnsi="Jeko-Regular" w:cs="Calibri"/>
                <w:sz w:val="23"/>
                <w:szCs w:val="23"/>
              </w:rPr>
            </w:pPr>
            <w:r w:rsidRPr="00AD25AB">
              <w:rPr>
                <w:rFonts w:ascii="Jeko-Regular" w:eastAsia="Times New Roman" w:hAnsi="Jeko-Regular" w:cs="Calibri"/>
                <w:sz w:val="23"/>
                <w:szCs w:val="23"/>
              </w:rPr>
              <w:t xml:space="preserve">Nina Tome, </w:t>
            </w:r>
            <w:proofErr w:type="spellStart"/>
            <w:r w:rsidRPr="00AD25AB">
              <w:rPr>
                <w:rFonts w:ascii="Jeko-Regular" w:eastAsia="Times New Roman" w:hAnsi="Jeko-Regular" w:cs="Calibri"/>
                <w:sz w:val="23"/>
                <w:szCs w:val="23"/>
              </w:rPr>
              <w:t>Focus</w:t>
            </w:r>
            <w:proofErr w:type="spellEnd"/>
            <w:r w:rsidRPr="00AD25AB">
              <w:rPr>
                <w:rFonts w:ascii="Jeko-Regular" w:eastAsia="Times New Roman" w:hAnsi="Jeko-Regular" w:cs="Calibri"/>
                <w:sz w:val="23"/>
                <w:szCs w:val="23"/>
              </w:rPr>
              <w:t>, društvo za sonaraven razvoj</w:t>
            </w:r>
          </w:p>
        </w:tc>
      </w:tr>
      <w:tr w:rsidR="00B463FC" w:rsidRPr="0059657B" w14:paraId="1597284C" w14:textId="77777777" w:rsidTr="00AD25AB">
        <w:trPr>
          <w:trHeight w:val="25"/>
        </w:trPr>
        <w:tc>
          <w:tcPr>
            <w:tcW w:w="1418" w:type="dxa"/>
            <w:shd w:val="clear" w:color="auto" w:fill="F2F2F2" w:themeFill="background1" w:themeFillShade="F2"/>
            <w:tcMar>
              <w:top w:w="30" w:type="dxa"/>
              <w:left w:w="45" w:type="dxa"/>
              <w:bottom w:w="30" w:type="dxa"/>
              <w:right w:w="45" w:type="dxa"/>
            </w:tcMar>
            <w:hideMark/>
          </w:tcPr>
          <w:p w14:paraId="6563E692" w14:textId="77777777" w:rsidR="00B463FC" w:rsidRPr="000D07A0" w:rsidRDefault="00B463FC" w:rsidP="00AD25AB">
            <w:pPr>
              <w:spacing w:line="276" w:lineRule="auto"/>
              <w:jc w:val="center"/>
              <w:rPr>
                <w:rFonts w:ascii="Jeko-Regular" w:eastAsia="Times New Roman" w:hAnsi="Jeko-Regular" w:cs="Calibri"/>
              </w:rPr>
            </w:pPr>
            <w:r w:rsidRPr="000D07A0">
              <w:rPr>
                <w:rFonts w:ascii="Jeko-Regular" w:eastAsia="Times New Roman" w:hAnsi="Jeko-Regular" w:cs="Calibri"/>
              </w:rPr>
              <w:t>9:10 - 9:30</w:t>
            </w:r>
          </w:p>
        </w:tc>
        <w:tc>
          <w:tcPr>
            <w:tcW w:w="8080" w:type="dxa"/>
            <w:gridSpan w:val="2"/>
            <w:shd w:val="clear" w:color="auto" w:fill="F2F2F2" w:themeFill="background1" w:themeFillShade="F2"/>
            <w:tcMar>
              <w:top w:w="30" w:type="dxa"/>
              <w:left w:w="45" w:type="dxa"/>
              <w:bottom w:w="30" w:type="dxa"/>
              <w:right w:w="45" w:type="dxa"/>
            </w:tcMar>
            <w:vAlign w:val="bottom"/>
          </w:tcPr>
          <w:p w14:paraId="3202D5F8" w14:textId="31DCFA70" w:rsidR="19A6375D" w:rsidRDefault="19A6375D" w:rsidP="19A6375D">
            <w:pPr>
              <w:spacing w:line="276" w:lineRule="auto"/>
            </w:pPr>
            <w:r w:rsidRPr="19A6375D">
              <w:rPr>
                <w:rFonts w:ascii="Jeko-Regular" w:eastAsia="Times New Roman" w:hAnsi="Jeko-Regular" w:cs="Calibri"/>
                <w:b/>
                <w:bCs/>
                <w:sz w:val="23"/>
                <w:szCs w:val="23"/>
              </w:rPr>
              <w:t xml:space="preserve">Kakšen zrak dihamo? </w:t>
            </w:r>
          </w:p>
          <w:p w14:paraId="44915ADC" w14:textId="0C2A4F50" w:rsidR="00C2653D" w:rsidRPr="00AD25AB" w:rsidRDefault="19A6375D" w:rsidP="00AD25AB">
            <w:pPr>
              <w:spacing w:line="276" w:lineRule="auto"/>
              <w:rPr>
                <w:rFonts w:ascii="Jeko-Regular" w:eastAsia="Times New Roman" w:hAnsi="Jeko-Regular" w:cs="Calibri"/>
                <w:sz w:val="23"/>
                <w:szCs w:val="23"/>
              </w:rPr>
            </w:pPr>
            <w:r w:rsidRPr="19A6375D">
              <w:rPr>
                <w:rFonts w:ascii="Jeko-Regular" w:eastAsia="Times New Roman" w:hAnsi="Jeko-Regular" w:cs="Calibri"/>
                <w:sz w:val="23"/>
                <w:szCs w:val="23"/>
              </w:rPr>
              <w:t>Tanja Koleša</w:t>
            </w:r>
            <w:r w:rsidR="00C2653D" w:rsidRPr="00AD25AB">
              <w:rPr>
                <w:rFonts w:ascii="Jeko-Regular" w:eastAsia="Times New Roman" w:hAnsi="Jeko-Regular" w:cs="Calibri"/>
                <w:sz w:val="23"/>
                <w:szCs w:val="23"/>
              </w:rPr>
              <w:t xml:space="preserve">, </w:t>
            </w:r>
            <w:r w:rsidR="00CB5D12">
              <w:rPr>
                <w:rFonts w:ascii="Jeko-Regular" w:eastAsia="Times New Roman" w:hAnsi="Jeko-Regular" w:cs="Calibri"/>
                <w:sz w:val="23"/>
                <w:szCs w:val="23"/>
              </w:rPr>
              <w:t xml:space="preserve">Sektor za kakovost zraka, </w:t>
            </w:r>
            <w:r w:rsidR="00C2653D" w:rsidRPr="00AD25AB">
              <w:rPr>
                <w:rFonts w:ascii="Jeko-Regular" w:eastAsia="Times New Roman" w:hAnsi="Jeko-Regular" w:cs="Calibri"/>
                <w:sz w:val="23"/>
                <w:szCs w:val="23"/>
              </w:rPr>
              <w:t>A</w:t>
            </w:r>
            <w:r w:rsidR="006B776A" w:rsidRPr="00AD25AB">
              <w:rPr>
                <w:rFonts w:ascii="Jeko-Regular" w:eastAsia="Times New Roman" w:hAnsi="Jeko-Regular" w:cs="Calibri"/>
                <w:sz w:val="23"/>
                <w:szCs w:val="23"/>
              </w:rPr>
              <w:t>gencija RS za okolje</w:t>
            </w:r>
          </w:p>
        </w:tc>
      </w:tr>
      <w:tr w:rsidR="00B463FC" w:rsidRPr="0059657B" w14:paraId="75931B49" w14:textId="77777777" w:rsidTr="17F05CEB">
        <w:trPr>
          <w:gridAfter w:val="1"/>
          <w:wAfter w:w="142" w:type="dxa"/>
          <w:trHeight w:val="92"/>
        </w:trPr>
        <w:tc>
          <w:tcPr>
            <w:tcW w:w="1418" w:type="dxa"/>
            <w:tcMar>
              <w:top w:w="30" w:type="dxa"/>
              <w:left w:w="45" w:type="dxa"/>
              <w:bottom w:w="30" w:type="dxa"/>
              <w:right w:w="45" w:type="dxa"/>
            </w:tcMar>
            <w:hideMark/>
          </w:tcPr>
          <w:p w14:paraId="62F1A0A8" w14:textId="627CA6EA" w:rsidR="00B463FC" w:rsidRPr="000D07A0" w:rsidRDefault="00B463FC" w:rsidP="00AD25AB">
            <w:pPr>
              <w:spacing w:line="276" w:lineRule="auto"/>
              <w:jc w:val="center"/>
              <w:rPr>
                <w:rFonts w:ascii="Jeko-Regular" w:eastAsia="Times New Roman" w:hAnsi="Jeko-Regular" w:cs="Calibri"/>
              </w:rPr>
            </w:pPr>
            <w:r w:rsidRPr="000D07A0">
              <w:rPr>
                <w:rFonts w:ascii="Jeko-Regular" w:eastAsia="Times New Roman" w:hAnsi="Jeko-Regular" w:cs="Calibri"/>
              </w:rPr>
              <w:t>9:30 - 9:50</w:t>
            </w:r>
          </w:p>
        </w:tc>
        <w:tc>
          <w:tcPr>
            <w:tcW w:w="8080" w:type="dxa"/>
            <w:tcMar>
              <w:top w:w="30" w:type="dxa"/>
              <w:left w:w="45" w:type="dxa"/>
              <w:bottom w:w="30" w:type="dxa"/>
              <w:right w:w="45" w:type="dxa"/>
            </w:tcMar>
            <w:vAlign w:val="bottom"/>
          </w:tcPr>
          <w:p w14:paraId="36D789F3" w14:textId="22010BF9" w:rsidR="00B463FC" w:rsidRPr="00AD25AB" w:rsidRDefault="00B463FC" w:rsidP="00AD25AB">
            <w:pPr>
              <w:spacing w:line="276" w:lineRule="auto"/>
              <w:rPr>
                <w:rFonts w:ascii="Jeko-Regular" w:eastAsia="Times New Roman" w:hAnsi="Jeko-Regular" w:cs="Calibri"/>
                <w:b/>
                <w:sz w:val="23"/>
                <w:szCs w:val="23"/>
              </w:rPr>
            </w:pPr>
            <w:r w:rsidRPr="00AD25AB">
              <w:rPr>
                <w:rFonts w:ascii="Jeko-Regular" w:eastAsia="Times New Roman" w:hAnsi="Jeko-Regular" w:cs="Calibri"/>
                <w:b/>
                <w:sz w:val="23"/>
                <w:szCs w:val="23"/>
              </w:rPr>
              <w:t>Nevidna nevarnost</w:t>
            </w:r>
            <w:r w:rsidR="2A74EF5A" w:rsidRPr="00AD25AB">
              <w:rPr>
                <w:rFonts w:ascii="Jeko-Regular" w:eastAsia="Times New Roman" w:hAnsi="Jeko-Regular" w:cs="Calibri"/>
                <w:b/>
                <w:sz w:val="23"/>
                <w:szCs w:val="23"/>
              </w:rPr>
              <w:t xml:space="preserve"> -</w:t>
            </w:r>
            <w:r w:rsidRPr="00AD25AB">
              <w:rPr>
                <w:rFonts w:ascii="Jeko-Regular" w:eastAsia="Times New Roman" w:hAnsi="Jeko-Regular" w:cs="Calibri"/>
                <w:b/>
                <w:sz w:val="23"/>
                <w:szCs w:val="23"/>
              </w:rPr>
              <w:t xml:space="preserve"> kako delci PM ogrožajo zdravje</w:t>
            </w:r>
          </w:p>
          <w:p w14:paraId="6AAD3DF2" w14:textId="669177C1" w:rsidR="00C2653D" w:rsidRPr="00AD25AB" w:rsidRDefault="17F05CEB" w:rsidP="00AD25AB">
            <w:pPr>
              <w:spacing w:line="276" w:lineRule="auto"/>
              <w:rPr>
                <w:rFonts w:ascii="Jeko-Regular" w:eastAsia="Times New Roman" w:hAnsi="Jeko-Regular" w:cs="Calibri"/>
                <w:sz w:val="23"/>
                <w:szCs w:val="23"/>
              </w:rPr>
            </w:pPr>
            <w:r w:rsidRPr="00AD25AB">
              <w:rPr>
                <w:rFonts w:ascii="Jeko-Regular" w:eastAsia="Times New Roman" w:hAnsi="Jeko-Regular" w:cs="Calibri"/>
                <w:sz w:val="23"/>
                <w:szCs w:val="23"/>
              </w:rPr>
              <w:t>izr. prof. dr. Miran Brvar, dr. med, Center za klinično toksikologijo in farmakologijo, Interna klinika, UKC Ljubljana</w:t>
            </w:r>
          </w:p>
        </w:tc>
      </w:tr>
      <w:tr w:rsidR="00B463FC" w:rsidRPr="0059657B" w14:paraId="41233399" w14:textId="77777777" w:rsidTr="00AD25AB">
        <w:trPr>
          <w:trHeight w:val="224"/>
        </w:trPr>
        <w:tc>
          <w:tcPr>
            <w:tcW w:w="1418" w:type="dxa"/>
            <w:tcBorders>
              <w:bottom w:val="nil"/>
            </w:tcBorders>
            <w:shd w:val="clear" w:color="auto" w:fill="F2F2F2" w:themeFill="background1" w:themeFillShade="F2"/>
            <w:tcMar>
              <w:top w:w="30" w:type="dxa"/>
              <w:left w:w="45" w:type="dxa"/>
              <w:bottom w:w="30" w:type="dxa"/>
              <w:right w:w="45" w:type="dxa"/>
            </w:tcMar>
            <w:hideMark/>
          </w:tcPr>
          <w:p w14:paraId="278AB469" w14:textId="0A8C38DE" w:rsidR="00B463FC" w:rsidRPr="000D07A0" w:rsidRDefault="00B463FC" w:rsidP="00AD25AB">
            <w:pPr>
              <w:spacing w:line="276" w:lineRule="auto"/>
              <w:jc w:val="center"/>
              <w:rPr>
                <w:rFonts w:ascii="Jeko-Regular" w:eastAsia="Times New Roman" w:hAnsi="Jeko-Regular" w:cs="Calibri"/>
              </w:rPr>
            </w:pPr>
            <w:r w:rsidRPr="000D07A0">
              <w:rPr>
                <w:rFonts w:ascii="Jeko-Regular" w:hAnsi="Jeko-Regular"/>
              </w:rPr>
              <w:t>09:50- 10:10</w:t>
            </w:r>
          </w:p>
        </w:tc>
        <w:tc>
          <w:tcPr>
            <w:tcW w:w="8080" w:type="dxa"/>
            <w:gridSpan w:val="2"/>
            <w:tcBorders>
              <w:bottom w:val="nil"/>
            </w:tcBorders>
            <w:shd w:val="clear" w:color="auto" w:fill="F2F2F2" w:themeFill="background1" w:themeFillShade="F2"/>
            <w:tcMar>
              <w:top w:w="30" w:type="dxa"/>
              <w:left w:w="45" w:type="dxa"/>
              <w:bottom w:w="30" w:type="dxa"/>
              <w:right w:w="45" w:type="dxa"/>
            </w:tcMar>
            <w:vAlign w:val="bottom"/>
          </w:tcPr>
          <w:p w14:paraId="5FF3A813" w14:textId="2316986F" w:rsidR="00B463FC" w:rsidRPr="00AD25AB" w:rsidRDefault="002D1224" w:rsidP="00AD25AB">
            <w:pPr>
              <w:spacing w:line="276" w:lineRule="auto"/>
              <w:rPr>
                <w:rFonts w:ascii="Jeko-Regular" w:eastAsia="Times New Roman" w:hAnsi="Jeko-Regular" w:cs="Calibri"/>
                <w:b/>
                <w:sz w:val="23"/>
                <w:szCs w:val="23"/>
              </w:rPr>
            </w:pPr>
            <w:r w:rsidRPr="00AD25AB">
              <w:rPr>
                <w:rFonts w:ascii="Jeko-Regular" w:eastAsia="Times New Roman" w:hAnsi="Jeko-Regular" w:cs="Calibri"/>
                <w:b/>
                <w:sz w:val="23"/>
                <w:szCs w:val="23"/>
              </w:rPr>
              <w:t xml:space="preserve">Oksidativni potencial - nov </w:t>
            </w:r>
            <w:r w:rsidR="00896B21" w:rsidRPr="00AD25AB">
              <w:rPr>
                <w:rFonts w:ascii="Jeko-Regular" w:eastAsia="Times New Roman" w:hAnsi="Jeko-Regular" w:cs="Calibri"/>
                <w:b/>
                <w:sz w:val="23"/>
                <w:szCs w:val="23"/>
              </w:rPr>
              <w:t>parameter</w:t>
            </w:r>
            <w:r w:rsidRPr="00AD25AB">
              <w:rPr>
                <w:rFonts w:ascii="Jeko-Regular" w:eastAsia="Times New Roman" w:hAnsi="Jeko-Regular" w:cs="Calibri"/>
                <w:b/>
                <w:sz w:val="23"/>
                <w:szCs w:val="23"/>
              </w:rPr>
              <w:t>, s katerim merimo onesnaženje zraka</w:t>
            </w:r>
          </w:p>
          <w:p w14:paraId="0F37E169" w14:textId="1CC66CF0" w:rsidR="002D1224" w:rsidRPr="00AD25AB" w:rsidRDefault="17F05CEB" w:rsidP="00AD25AB">
            <w:pPr>
              <w:spacing w:line="276" w:lineRule="auto"/>
              <w:rPr>
                <w:rFonts w:ascii="Jeko-Regular" w:eastAsia="Times New Roman" w:hAnsi="Jeko-Regular" w:cs="Calibri"/>
                <w:sz w:val="23"/>
                <w:szCs w:val="23"/>
              </w:rPr>
            </w:pPr>
            <w:r w:rsidRPr="00AD25AB">
              <w:rPr>
                <w:rFonts w:ascii="Jeko-Regular" w:eastAsia="Times New Roman" w:hAnsi="Jeko-Regular" w:cs="Calibri"/>
                <w:sz w:val="23"/>
                <w:szCs w:val="23"/>
              </w:rPr>
              <w:t xml:space="preserve">prof. dr. </w:t>
            </w:r>
            <w:proofErr w:type="spellStart"/>
            <w:r w:rsidRPr="00AD25AB">
              <w:rPr>
                <w:rFonts w:ascii="Jeko-Regular" w:eastAsia="Times New Roman" w:hAnsi="Jeko-Regular" w:cs="Calibri"/>
                <w:sz w:val="23"/>
                <w:szCs w:val="23"/>
              </w:rPr>
              <w:t>Griša</w:t>
            </w:r>
            <w:proofErr w:type="spellEnd"/>
            <w:r w:rsidRPr="00AD25AB">
              <w:rPr>
                <w:rFonts w:ascii="Jeko-Regular" w:eastAsia="Times New Roman" w:hAnsi="Jeko-Regular" w:cs="Calibri"/>
                <w:sz w:val="23"/>
                <w:szCs w:val="23"/>
              </w:rPr>
              <w:t xml:space="preserve"> Močnik, Center za raziskave atmosfere, Fakulteta za naravoslovje, U</w:t>
            </w:r>
            <w:r w:rsidR="00592955" w:rsidRPr="00AD25AB">
              <w:rPr>
                <w:rFonts w:ascii="Jeko-Regular" w:eastAsia="Times New Roman" w:hAnsi="Jeko-Regular" w:cs="Calibri"/>
                <w:sz w:val="23"/>
                <w:szCs w:val="23"/>
              </w:rPr>
              <w:t>niverza v Novi Gorici</w:t>
            </w:r>
          </w:p>
        </w:tc>
      </w:tr>
      <w:tr w:rsidR="00B463FC" w:rsidRPr="0059657B" w14:paraId="7BBF5B5B" w14:textId="77777777" w:rsidTr="17F05CEB">
        <w:trPr>
          <w:gridAfter w:val="1"/>
          <w:wAfter w:w="142" w:type="dxa"/>
          <w:trHeight w:val="224"/>
        </w:trPr>
        <w:tc>
          <w:tcPr>
            <w:tcW w:w="1418" w:type="dxa"/>
            <w:tcBorders>
              <w:bottom w:val="nil"/>
            </w:tcBorders>
            <w:tcMar>
              <w:top w:w="30" w:type="dxa"/>
              <w:left w:w="45" w:type="dxa"/>
              <w:bottom w:w="30" w:type="dxa"/>
              <w:right w:w="45" w:type="dxa"/>
            </w:tcMar>
          </w:tcPr>
          <w:p w14:paraId="335F5E06" w14:textId="406E58E4" w:rsidR="00B463FC" w:rsidRPr="000D07A0" w:rsidRDefault="00B463FC" w:rsidP="00AD25AB">
            <w:pPr>
              <w:spacing w:line="276" w:lineRule="auto"/>
              <w:jc w:val="center"/>
              <w:rPr>
                <w:rFonts w:ascii="Jeko-Regular" w:eastAsia="Times New Roman" w:hAnsi="Jeko-Regular" w:cs="Calibri"/>
              </w:rPr>
            </w:pPr>
            <w:r w:rsidRPr="000D07A0">
              <w:rPr>
                <w:rFonts w:ascii="Jeko-Regular" w:hAnsi="Jeko-Regular"/>
              </w:rPr>
              <w:t>10:10-10:30</w:t>
            </w:r>
          </w:p>
        </w:tc>
        <w:tc>
          <w:tcPr>
            <w:tcW w:w="8080" w:type="dxa"/>
            <w:tcBorders>
              <w:bottom w:val="nil"/>
            </w:tcBorders>
            <w:tcMar>
              <w:top w:w="30" w:type="dxa"/>
              <w:left w:w="45" w:type="dxa"/>
              <w:bottom w:w="30" w:type="dxa"/>
              <w:right w:w="45" w:type="dxa"/>
            </w:tcMar>
            <w:vAlign w:val="bottom"/>
          </w:tcPr>
          <w:p w14:paraId="2A2627CB" w14:textId="10B3E7F1" w:rsidR="00E66FA1" w:rsidRPr="00E66FA1" w:rsidRDefault="00E66FA1" w:rsidP="00E66FA1">
            <w:pPr>
              <w:spacing w:line="276" w:lineRule="auto"/>
              <w:rPr>
                <w:rFonts w:ascii="Jeko-Regular" w:eastAsia="Times New Roman" w:hAnsi="Jeko-Regular" w:cs="Calibri"/>
                <w:b/>
                <w:sz w:val="23"/>
                <w:szCs w:val="23"/>
              </w:rPr>
            </w:pPr>
            <w:r w:rsidRPr="00E66FA1">
              <w:rPr>
                <w:rFonts w:ascii="Jeko-Regular" w:eastAsia="Times New Roman" w:hAnsi="Jeko-Regular" w:cs="Calibri"/>
                <w:b/>
                <w:sz w:val="23"/>
                <w:szCs w:val="23"/>
              </w:rPr>
              <w:t>Izkušnje iz prakse ob obravnavi kurilnih naprav na trdno gorivo po Zakonu o dimnikarskih storitvah</w:t>
            </w:r>
          </w:p>
          <w:p w14:paraId="6CA6E7BD" w14:textId="040523BF" w:rsidR="005725AC" w:rsidRPr="00AD25AB" w:rsidRDefault="00AA1E34" w:rsidP="00E66FA1">
            <w:pPr>
              <w:spacing w:line="276" w:lineRule="auto"/>
              <w:rPr>
                <w:rFonts w:ascii="Jeko-Regular" w:eastAsia="Times New Roman" w:hAnsi="Jeko-Regular" w:cs="Calibri"/>
                <w:sz w:val="23"/>
                <w:szCs w:val="23"/>
              </w:rPr>
            </w:pPr>
            <w:r w:rsidRPr="00AA1E34">
              <w:rPr>
                <w:rFonts w:ascii="Jeko-Regular" w:eastAsia="Times New Roman" w:hAnsi="Jeko-Regular" w:cs="Calibri"/>
                <w:bCs/>
                <w:sz w:val="23"/>
                <w:szCs w:val="23"/>
              </w:rPr>
              <w:t>Simon</w:t>
            </w:r>
            <w:r w:rsidR="17F05CEB" w:rsidRPr="00AA1E34">
              <w:rPr>
                <w:rFonts w:ascii="Jeko-Regular" w:eastAsia="Times New Roman" w:hAnsi="Jeko-Regular" w:cs="Calibri"/>
                <w:bCs/>
                <w:sz w:val="23"/>
                <w:szCs w:val="23"/>
              </w:rPr>
              <w:t xml:space="preserve"> </w:t>
            </w:r>
            <w:proofErr w:type="spellStart"/>
            <w:r w:rsidR="17F05CEB" w:rsidRPr="00AA1E34">
              <w:rPr>
                <w:rFonts w:ascii="Jeko-Regular" w:eastAsia="Times New Roman" w:hAnsi="Jeko-Regular" w:cs="Calibri"/>
                <w:bCs/>
                <w:sz w:val="23"/>
                <w:szCs w:val="23"/>
              </w:rPr>
              <w:t>Dovrtel</w:t>
            </w:r>
            <w:proofErr w:type="spellEnd"/>
            <w:r w:rsidR="17F05CEB" w:rsidRPr="00AA1E34">
              <w:rPr>
                <w:rFonts w:ascii="Jeko-Regular" w:eastAsia="Times New Roman" w:hAnsi="Jeko-Regular" w:cs="Calibri"/>
                <w:bCs/>
                <w:sz w:val="23"/>
                <w:szCs w:val="23"/>
              </w:rPr>
              <w:t>,</w:t>
            </w:r>
            <w:r w:rsidR="17F05CEB" w:rsidRPr="00AD25AB">
              <w:rPr>
                <w:rFonts w:ascii="Jeko-Regular" w:eastAsia="Times New Roman" w:hAnsi="Jeko-Regular" w:cs="Calibri"/>
                <w:sz w:val="23"/>
                <w:szCs w:val="23"/>
              </w:rPr>
              <w:t xml:space="preserve"> Sekcija dimnikarje</w:t>
            </w:r>
            <w:r w:rsidR="0090526F" w:rsidRPr="00AD25AB">
              <w:rPr>
                <w:rFonts w:ascii="Jeko-Regular" w:eastAsia="Times New Roman" w:hAnsi="Jeko-Regular" w:cs="Calibri"/>
                <w:sz w:val="23"/>
                <w:szCs w:val="23"/>
              </w:rPr>
              <w:t>v</w:t>
            </w:r>
            <w:r w:rsidR="00DE2AF0">
              <w:rPr>
                <w:rFonts w:ascii="Jeko-Regular" w:eastAsia="Times New Roman" w:hAnsi="Jeko-Regular" w:cs="Calibri"/>
                <w:sz w:val="23"/>
                <w:szCs w:val="23"/>
              </w:rPr>
              <w:t xml:space="preserve"> pri</w:t>
            </w:r>
            <w:r w:rsidR="0090526F" w:rsidRPr="00AD25AB">
              <w:rPr>
                <w:rFonts w:ascii="Jeko-Regular" w:eastAsia="Times New Roman" w:hAnsi="Jeko-Regular" w:cs="Calibri"/>
                <w:sz w:val="23"/>
                <w:szCs w:val="23"/>
              </w:rPr>
              <w:t xml:space="preserve"> </w:t>
            </w:r>
            <w:r w:rsidR="005E2DB7" w:rsidRPr="005E2DB7">
              <w:rPr>
                <w:rFonts w:ascii="Jeko-Regular" w:eastAsia="Times New Roman" w:hAnsi="Jeko-Regular" w:cs="Calibri"/>
                <w:sz w:val="23"/>
                <w:szCs w:val="23"/>
              </w:rPr>
              <w:t>Obrtno-podjetniški zbornici Slovenije</w:t>
            </w:r>
          </w:p>
        </w:tc>
      </w:tr>
      <w:tr w:rsidR="00B463FC" w:rsidRPr="0059657B" w14:paraId="61996036" w14:textId="77777777" w:rsidTr="00AD25AB">
        <w:trPr>
          <w:trHeight w:val="224"/>
        </w:trPr>
        <w:tc>
          <w:tcPr>
            <w:tcW w:w="1418" w:type="dxa"/>
            <w:tcBorders>
              <w:bottom w:val="nil"/>
            </w:tcBorders>
            <w:shd w:val="clear" w:color="auto" w:fill="F2F2F2" w:themeFill="background1" w:themeFillShade="F2"/>
            <w:tcMar>
              <w:top w:w="30" w:type="dxa"/>
              <w:left w:w="45" w:type="dxa"/>
              <w:bottom w:w="30" w:type="dxa"/>
              <w:right w:w="45" w:type="dxa"/>
            </w:tcMar>
          </w:tcPr>
          <w:p w14:paraId="751D8986" w14:textId="6454FE2A" w:rsidR="00B463FC" w:rsidRPr="000D07A0" w:rsidRDefault="00B463FC" w:rsidP="00AD25AB">
            <w:pPr>
              <w:spacing w:line="276" w:lineRule="auto"/>
              <w:jc w:val="center"/>
              <w:rPr>
                <w:rFonts w:ascii="Jeko-Regular" w:eastAsia="Times New Roman" w:hAnsi="Jeko-Regular" w:cs="Calibri"/>
              </w:rPr>
            </w:pPr>
            <w:r w:rsidRPr="000D07A0">
              <w:rPr>
                <w:rFonts w:ascii="Jeko-Regular" w:hAnsi="Jeko-Regular"/>
              </w:rPr>
              <w:t>10:30-11:00</w:t>
            </w:r>
          </w:p>
        </w:tc>
        <w:tc>
          <w:tcPr>
            <w:tcW w:w="8080" w:type="dxa"/>
            <w:gridSpan w:val="2"/>
            <w:tcBorders>
              <w:bottom w:val="nil"/>
            </w:tcBorders>
            <w:shd w:val="clear" w:color="auto" w:fill="F2F2F2" w:themeFill="background1" w:themeFillShade="F2"/>
            <w:tcMar>
              <w:top w:w="30" w:type="dxa"/>
              <w:left w:w="45" w:type="dxa"/>
              <w:bottom w:w="30" w:type="dxa"/>
              <w:right w:w="45" w:type="dxa"/>
            </w:tcMar>
            <w:vAlign w:val="bottom"/>
          </w:tcPr>
          <w:p w14:paraId="0931CCD9" w14:textId="052CB672" w:rsidR="00B463FC" w:rsidRPr="00AD25AB" w:rsidRDefault="00071A62" w:rsidP="00AD25AB">
            <w:pPr>
              <w:spacing w:line="276" w:lineRule="auto"/>
              <w:rPr>
                <w:rFonts w:ascii="Jeko-Regular" w:eastAsia="Times New Roman" w:hAnsi="Jeko-Regular" w:cs="Calibri"/>
                <w:sz w:val="23"/>
                <w:szCs w:val="23"/>
              </w:rPr>
            </w:pPr>
            <w:r w:rsidRPr="00AD25AB">
              <w:rPr>
                <w:rFonts w:ascii="Jeko-Regular" w:eastAsia="Times New Roman" w:hAnsi="Jeko-Regular" w:cs="Calibri"/>
                <w:sz w:val="23"/>
                <w:szCs w:val="23"/>
              </w:rPr>
              <w:t>Čas za vprašanja</w:t>
            </w:r>
          </w:p>
        </w:tc>
      </w:tr>
      <w:tr w:rsidR="00B463FC" w:rsidRPr="0059657B" w14:paraId="24094F79" w14:textId="77777777" w:rsidTr="003E2ACF">
        <w:trPr>
          <w:trHeight w:val="58"/>
        </w:trPr>
        <w:tc>
          <w:tcPr>
            <w:tcW w:w="1418" w:type="dxa"/>
            <w:tcBorders>
              <w:top w:val="nil"/>
              <w:bottom w:val="nil"/>
            </w:tcBorders>
            <w:shd w:val="clear" w:color="auto" w:fill="EAB496"/>
            <w:tcMar>
              <w:top w:w="30" w:type="dxa"/>
              <w:left w:w="45" w:type="dxa"/>
              <w:bottom w:w="30" w:type="dxa"/>
              <w:right w:w="45" w:type="dxa"/>
            </w:tcMar>
            <w:vAlign w:val="bottom"/>
            <w:hideMark/>
          </w:tcPr>
          <w:p w14:paraId="7E7F3B16" w14:textId="56FAB71B" w:rsidR="00B463FC" w:rsidRPr="000D07A0" w:rsidRDefault="00B463FC" w:rsidP="00AD25AB">
            <w:pPr>
              <w:spacing w:line="276" w:lineRule="auto"/>
              <w:jc w:val="center"/>
              <w:rPr>
                <w:rFonts w:ascii="Jeko-Regular" w:eastAsia="Times New Roman" w:hAnsi="Jeko-Regular" w:cs="Calibri"/>
              </w:rPr>
            </w:pPr>
            <w:r w:rsidRPr="000D07A0">
              <w:rPr>
                <w:rFonts w:ascii="Jeko-Regular" w:eastAsia="Times New Roman" w:hAnsi="Jeko-Regular" w:cs="Calibri"/>
              </w:rPr>
              <w:t>11:00 - 11:30</w:t>
            </w:r>
          </w:p>
        </w:tc>
        <w:tc>
          <w:tcPr>
            <w:tcW w:w="8080" w:type="dxa"/>
            <w:gridSpan w:val="2"/>
            <w:tcBorders>
              <w:top w:val="nil"/>
              <w:bottom w:val="nil"/>
            </w:tcBorders>
            <w:shd w:val="clear" w:color="auto" w:fill="EAB496"/>
            <w:tcMar>
              <w:top w:w="30" w:type="dxa"/>
              <w:left w:w="45" w:type="dxa"/>
              <w:bottom w:w="30" w:type="dxa"/>
              <w:right w:w="45" w:type="dxa"/>
            </w:tcMar>
            <w:vAlign w:val="bottom"/>
            <w:hideMark/>
          </w:tcPr>
          <w:p w14:paraId="720AB845" w14:textId="069B6E9E" w:rsidR="00B463FC" w:rsidRPr="00AD25AB" w:rsidRDefault="00B463FC" w:rsidP="00AD25AB">
            <w:pPr>
              <w:spacing w:line="276" w:lineRule="auto"/>
              <w:rPr>
                <w:rFonts w:ascii="Jeko-Regular" w:eastAsia="Times New Roman" w:hAnsi="Jeko-Regular" w:cs="Calibri"/>
                <w:sz w:val="23"/>
                <w:szCs w:val="23"/>
              </w:rPr>
            </w:pPr>
            <w:r w:rsidRPr="00AD25AB">
              <w:rPr>
                <w:rFonts w:ascii="Jeko-Regular" w:eastAsia="Times New Roman" w:hAnsi="Jeko-Regular" w:cs="Calibri"/>
                <w:sz w:val="23"/>
                <w:szCs w:val="23"/>
              </w:rPr>
              <w:t>odmor za kavo</w:t>
            </w:r>
          </w:p>
        </w:tc>
      </w:tr>
      <w:tr w:rsidR="00B463FC" w:rsidRPr="0059657B" w14:paraId="66698179" w14:textId="77777777" w:rsidTr="17F05CEB">
        <w:trPr>
          <w:gridAfter w:val="1"/>
          <w:wAfter w:w="142" w:type="dxa"/>
          <w:trHeight w:val="25"/>
        </w:trPr>
        <w:tc>
          <w:tcPr>
            <w:tcW w:w="1418" w:type="dxa"/>
            <w:tcBorders>
              <w:top w:val="nil"/>
            </w:tcBorders>
            <w:tcMar>
              <w:top w:w="30" w:type="dxa"/>
              <w:left w:w="45" w:type="dxa"/>
              <w:bottom w:w="30" w:type="dxa"/>
              <w:right w:w="45" w:type="dxa"/>
            </w:tcMar>
            <w:hideMark/>
          </w:tcPr>
          <w:p w14:paraId="143A9B8B" w14:textId="354288D2" w:rsidR="00B463FC" w:rsidRPr="000D07A0" w:rsidRDefault="00B463FC" w:rsidP="00AD25AB">
            <w:pPr>
              <w:spacing w:line="276" w:lineRule="auto"/>
              <w:jc w:val="center"/>
              <w:rPr>
                <w:rFonts w:ascii="Jeko-Regular" w:eastAsia="Times New Roman" w:hAnsi="Jeko-Regular" w:cs="Calibri"/>
              </w:rPr>
            </w:pPr>
            <w:r w:rsidRPr="000D07A0">
              <w:rPr>
                <w:rFonts w:ascii="Jeko-Regular" w:eastAsia="Times New Roman" w:hAnsi="Jeko-Regular" w:cs="Calibri"/>
              </w:rPr>
              <w:t>11:30 - 11:50</w:t>
            </w:r>
          </w:p>
        </w:tc>
        <w:tc>
          <w:tcPr>
            <w:tcW w:w="8080" w:type="dxa"/>
            <w:tcBorders>
              <w:top w:val="nil"/>
            </w:tcBorders>
            <w:tcMar>
              <w:top w:w="30" w:type="dxa"/>
              <w:left w:w="45" w:type="dxa"/>
              <w:bottom w:w="30" w:type="dxa"/>
              <w:right w:w="45" w:type="dxa"/>
            </w:tcMar>
            <w:vAlign w:val="bottom"/>
          </w:tcPr>
          <w:p w14:paraId="59B6BF12" w14:textId="77777777" w:rsidR="00B463FC" w:rsidRPr="00AD25AB" w:rsidRDefault="008D623F" w:rsidP="00AD25AB">
            <w:pPr>
              <w:spacing w:line="276" w:lineRule="auto"/>
              <w:rPr>
                <w:rFonts w:ascii="Jeko-Regular" w:eastAsia="Times New Roman" w:hAnsi="Jeko-Regular" w:cs="Calibri"/>
                <w:b/>
                <w:sz w:val="23"/>
                <w:szCs w:val="23"/>
                <w:lang w:val="pl-PL"/>
              </w:rPr>
            </w:pPr>
            <w:r w:rsidRPr="00AD25AB">
              <w:rPr>
                <w:rFonts w:ascii="Jeko-Regular" w:eastAsia="Times New Roman" w:hAnsi="Jeko-Regular" w:cs="Calibri"/>
                <w:b/>
                <w:sz w:val="23"/>
                <w:szCs w:val="23"/>
                <w:lang w:val="pl-PL"/>
              </w:rPr>
              <w:t>Predpisi in programi na področju varstva zunanjega zraka</w:t>
            </w:r>
          </w:p>
          <w:p w14:paraId="276DDB05" w14:textId="7766D6E8" w:rsidR="008D623F" w:rsidRPr="00AD25AB" w:rsidRDefault="006B776A" w:rsidP="00AD25AB">
            <w:pPr>
              <w:spacing w:line="276" w:lineRule="auto"/>
              <w:rPr>
                <w:rFonts w:ascii="Jeko-Regular" w:eastAsia="Times New Roman" w:hAnsi="Jeko-Regular" w:cs="Calibri"/>
                <w:sz w:val="23"/>
                <w:szCs w:val="23"/>
                <w:lang w:val="pl-PL"/>
              </w:rPr>
            </w:pPr>
            <w:r w:rsidRPr="00AD25AB">
              <w:rPr>
                <w:rFonts w:ascii="Jeko-Regular" w:eastAsia="Times New Roman" w:hAnsi="Jeko-Regular" w:cs="Calibri"/>
                <w:sz w:val="23"/>
                <w:szCs w:val="23"/>
                <w:lang w:val="pl-PL"/>
              </w:rPr>
              <w:t>Alenka Fritz</w:t>
            </w:r>
            <w:r w:rsidR="001A3907">
              <w:rPr>
                <w:rFonts w:ascii="Jeko-Regular" w:eastAsia="Times New Roman" w:hAnsi="Jeko-Regular" w:cs="Calibri"/>
                <w:sz w:val="23"/>
                <w:szCs w:val="23"/>
                <w:lang w:val="pl-PL"/>
              </w:rPr>
              <w:t>e</w:t>
            </w:r>
            <w:r w:rsidRPr="00AD25AB">
              <w:rPr>
                <w:rFonts w:ascii="Jeko-Regular" w:eastAsia="Times New Roman" w:hAnsi="Jeko-Regular" w:cs="Calibri"/>
                <w:sz w:val="23"/>
                <w:szCs w:val="23"/>
                <w:lang w:val="pl-PL"/>
              </w:rPr>
              <w:t xml:space="preserve">l in Špela Žohar, </w:t>
            </w:r>
            <w:r w:rsidR="00FC4F82" w:rsidRPr="00AD25AB">
              <w:rPr>
                <w:rFonts w:ascii="Jeko-Regular" w:eastAsia="Times New Roman" w:hAnsi="Jeko-Regular" w:cs="Calibri"/>
                <w:sz w:val="23"/>
                <w:szCs w:val="23"/>
                <w:lang w:val="pl-PL"/>
              </w:rPr>
              <w:t>Ministrstvo</w:t>
            </w:r>
            <w:r w:rsidRPr="00AD25AB">
              <w:rPr>
                <w:rFonts w:ascii="Jeko-Regular" w:eastAsia="Times New Roman" w:hAnsi="Jeko-Regular" w:cs="Calibri"/>
                <w:sz w:val="23"/>
                <w:szCs w:val="23"/>
                <w:lang w:val="pl-PL"/>
              </w:rPr>
              <w:t xml:space="preserve"> za okolje, </w:t>
            </w:r>
            <w:r w:rsidR="202F37DF" w:rsidRPr="00AD25AB">
              <w:rPr>
                <w:rFonts w:ascii="Jeko-Regular" w:eastAsia="Times New Roman" w:hAnsi="Jeko-Regular" w:cs="Calibri"/>
                <w:sz w:val="23"/>
                <w:szCs w:val="23"/>
                <w:lang w:val="pl-PL"/>
              </w:rPr>
              <w:t>podnebje</w:t>
            </w:r>
            <w:r w:rsidRPr="00AD25AB">
              <w:rPr>
                <w:rFonts w:ascii="Jeko-Regular" w:eastAsia="Times New Roman" w:hAnsi="Jeko-Regular" w:cs="Calibri"/>
                <w:sz w:val="23"/>
                <w:szCs w:val="23"/>
                <w:lang w:val="pl-PL"/>
              </w:rPr>
              <w:t xml:space="preserve"> in energijo</w:t>
            </w:r>
          </w:p>
        </w:tc>
      </w:tr>
      <w:tr w:rsidR="00B463FC" w:rsidRPr="0059657B" w14:paraId="55F7BEC6" w14:textId="77777777" w:rsidTr="00AD25AB">
        <w:trPr>
          <w:trHeight w:val="38"/>
        </w:trPr>
        <w:tc>
          <w:tcPr>
            <w:tcW w:w="1418" w:type="dxa"/>
            <w:shd w:val="clear" w:color="auto" w:fill="F2F2F2" w:themeFill="background1" w:themeFillShade="F2"/>
            <w:tcMar>
              <w:top w:w="30" w:type="dxa"/>
              <w:left w:w="45" w:type="dxa"/>
              <w:bottom w:w="30" w:type="dxa"/>
              <w:right w:w="45" w:type="dxa"/>
            </w:tcMar>
            <w:hideMark/>
          </w:tcPr>
          <w:p w14:paraId="7898E169" w14:textId="1DEE87BF" w:rsidR="00B463FC" w:rsidRPr="000D07A0" w:rsidRDefault="00B463FC" w:rsidP="00AD25AB">
            <w:pPr>
              <w:spacing w:line="276" w:lineRule="auto"/>
              <w:jc w:val="center"/>
              <w:rPr>
                <w:rFonts w:ascii="Jeko-Regular" w:eastAsia="Times New Roman" w:hAnsi="Jeko-Regular" w:cs="Calibri"/>
              </w:rPr>
            </w:pPr>
            <w:r w:rsidRPr="000D07A0">
              <w:rPr>
                <w:rFonts w:ascii="Jeko-Regular" w:hAnsi="Jeko-Regular" w:cs="Calibri"/>
                <w:color w:val="000000"/>
              </w:rPr>
              <w:t>11:50 - 12:05</w:t>
            </w:r>
          </w:p>
        </w:tc>
        <w:tc>
          <w:tcPr>
            <w:tcW w:w="8080" w:type="dxa"/>
            <w:gridSpan w:val="2"/>
            <w:shd w:val="clear" w:color="auto" w:fill="F2F2F2" w:themeFill="background1" w:themeFillShade="F2"/>
            <w:tcMar>
              <w:top w:w="30" w:type="dxa"/>
              <w:left w:w="45" w:type="dxa"/>
              <w:bottom w:w="30" w:type="dxa"/>
              <w:right w:w="45" w:type="dxa"/>
            </w:tcMar>
            <w:vAlign w:val="bottom"/>
          </w:tcPr>
          <w:p w14:paraId="478947B2" w14:textId="77777777" w:rsidR="00B463FC" w:rsidRPr="00AD25AB" w:rsidRDefault="00F149E9" w:rsidP="00AD25AB">
            <w:pPr>
              <w:spacing w:line="276" w:lineRule="auto"/>
              <w:rPr>
                <w:rFonts w:ascii="Jeko-Regular" w:eastAsia="Times New Roman" w:hAnsi="Jeko-Regular" w:cs="Calibri"/>
                <w:b/>
                <w:sz w:val="23"/>
                <w:szCs w:val="23"/>
              </w:rPr>
            </w:pPr>
            <w:r w:rsidRPr="00AD25AB">
              <w:rPr>
                <w:rFonts w:ascii="Jeko-Regular" w:eastAsia="Times New Roman" w:hAnsi="Jeko-Regular" w:cs="Calibri"/>
                <w:b/>
                <w:sz w:val="23"/>
                <w:szCs w:val="23"/>
              </w:rPr>
              <w:t xml:space="preserve">Vpliv virov in topografije na kakovost zraka - primerjava med Šaleško dolino in Ljubljansko kotlino z vidika </w:t>
            </w:r>
            <w:proofErr w:type="spellStart"/>
            <w:r w:rsidRPr="00AD25AB">
              <w:rPr>
                <w:rFonts w:ascii="Jeko-Regular" w:eastAsia="Times New Roman" w:hAnsi="Jeko-Regular" w:cs="Calibri"/>
                <w:b/>
                <w:sz w:val="23"/>
                <w:szCs w:val="23"/>
              </w:rPr>
              <w:t>ogljičnih</w:t>
            </w:r>
            <w:proofErr w:type="spellEnd"/>
            <w:r w:rsidRPr="00AD25AB">
              <w:rPr>
                <w:rFonts w:ascii="Jeko-Regular" w:eastAsia="Times New Roman" w:hAnsi="Jeko-Regular" w:cs="Calibri"/>
                <w:b/>
                <w:sz w:val="23"/>
                <w:szCs w:val="23"/>
              </w:rPr>
              <w:t xml:space="preserve"> delcev</w:t>
            </w:r>
          </w:p>
          <w:p w14:paraId="1C0C6CE9" w14:textId="7C694EE8" w:rsidR="00F149E9" w:rsidRPr="00AD25AB" w:rsidRDefault="00F149E9" w:rsidP="00AD25AB">
            <w:pPr>
              <w:spacing w:line="276" w:lineRule="auto"/>
              <w:rPr>
                <w:rFonts w:ascii="Jeko-Regular" w:eastAsia="Times New Roman" w:hAnsi="Jeko-Regular" w:cs="Calibri"/>
                <w:sz w:val="23"/>
                <w:szCs w:val="23"/>
              </w:rPr>
            </w:pPr>
            <w:r w:rsidRPr="00AD25AB">
              <w:rPr>
                <w:rFonts w:ascii="Jeko-Regular" w:eastAsia="Times New Roman" w:hAnsi="Jeko-Regular" w:cs="Calibri"/>
                <w:sz w:val="23"/>
                <w:szCs w:val="23"/>
              </w:rPr>
              <w:t xml:space="preserve">dr. </w:t>
            </w:r>
            <w:proofErr w:type="spellStart"/>
            <w:r w:rsidRPr="00AD25AB">
              <w:rPr>
                <w:rFonts w:ascii="Jeko-Regular" w:eastAsia="Times New Roman" w:hAnsi="Jeko-Regular" w:cs="Calibri"/>
                <w:sz w:val="23"/>
                <w:szCs w:val="23"/>
              </w:rPr>
              <w:t>Asta</w:t>
            </w:r>
            <w:proofErr w:type="spellEnd"/>
            <w:r w:rsidRPr="00AD25AB">
              <w:rPr>
                <w:rFonts w:ascii="Jeko-Regular" w:eastAsia="Times New Roman" w:hAnsi="Jeko-Regular" w:cs="Calibri"/>
                <w:sz w:val="23"/>
                <w:szCs w:val="23"/>
              </w:rPr>
              <w:t xml:space="preserve"> Gregorčič, Aerosol</w:t>
            </w:r>
            <w:r w:rsidR="00CA34A5" w:rsidRPr="00AD25AB">
              <w:rPr>
                <w:rFonts w:ascii="Jeko-Regular" w:eastAsia="Times New Roman" w:hAnsi="Jeko-Regular" w:cs="Calibri"/>
                <w:sz w:val="23"/>
                <w:szCs w:val="23"/>
              </w:rPr>
              <w:t xml:space="preserve"> </w:t>
            </w:r>
            <w:proofErr w:type="spellStart"/>
            <w:r w:rsidR="00CA34A5" w:rsidRPr="00AD25AB">
              <w:rPr>
                <w:rFonts w:ascii="Jeko-Regular" w:eastAsia="Times New Roman" w:hAnsi="Jeko-Regular" w:cs="Calibri"/>
                <w:sz w:val="23"/>
                <w:szCs w:val="23"/>
              </w:rPr>
              <w:t>d.o.o</w:t>
            </w:r>
            <w:proofErr w:type="spellEnd"/>
            <w:r w:rsidR="00CA34A5" w:rsidRPr="00AD25AB">
              <w:rPr>
                <w:rFonts w:ascii="Jeko-Regular" w:eastAsia="Times New Roman" w:hAnsi="Jeko-Regular" w:cs="Calibri"/>
                <w:sz w:val="23"/>
                <w:szCs w:val="23"/>
              </w:rPr>
              <w:t>.</w:t>
            </w:r>
          </w:p>
        </w:tc>
      </w:tr>
      <w:tr w:rsidR="00B463FC" w:rsidRPr="0059657B" w14:paraId="7BD1DB46" w14:textId="77777777" w:rsidTr="17F05CEB">
        <w:trPr>
          <w:gridAfter w:val="1"/>
          <w:wAfter w:w="142" w:type="dxa"/>
          <w:trHeight w:val="25"/>
        </w:trPr>
        <w:tc>
          <w:tcPr>
            <w:tcW w:w="1418" w:type="dxa"/>
            <w:tcBorders>
              <w:bottom w:val="nil"/>
            </w:tcBorders>
            <w:tcMar>
              <w:top w:w="30" w:type="dxa"/>
              <w:left w:w="45" w:type="dxa"/>
              <w:bottom w:w="30" w:type="dxa"/>
              <w:right w:w="45" w:type="dxa"/>
            </w:tcMar>
            <w:hideMark/>
          </w:tcPr>
          <w:p w14:paraId="1C5E8A93" w14:textId="6E77F725" w:rsidR="00B463FC" w:rsidRPr="000D07A0" w:rsidRDefault="00B463FC" w:rsidP="00AD25AB">
            <w:pPr>
              <w:spacing w:line="276" w:lineRule="auto"/>
              <w:jc w:val="center"/>
              <w:rPr>
                <w:rFonts w:ascii="Jeko-Regular" w:eastAsia="Times New Roman" w:hAnsi="Jeko-Regular" w:cs="Calibri"/>
              </w:rPr>
            </w:pPr>
            <w:r w:rsidRPr="000D07A0">
              <w:rPr>
                <w:rFonts w:ascii="Jeko-Regular" w:hAnsi="Jeko-Regular" w:cs="Calibri"/>
                <w:color w:val="000000"/>
              </w:rPr>
              <w:t>12:05-12:20</w:t>
            </w:r>
          </w:p>
        </w:tc>
        <w:tc>
          <w:tcPr>
            <w:tcW w:w="8080" w:type="dxa"/>
            <w:tcBorders>
              <w:bottom w:val="nil"/>
            </w:tcBorders>
            <w:tcMar>
              <w:top w:w="30" w:type="dxa"/>
              <w:left w:w="45" w:type="dxa"/>
              <w:bottom w:w="30" w:type="dxa"/>
              <w:right w:w="45" w:type="dxa"/>
            </w:tcMar>
            <w:vAlign w:val="bottom"/>
          </w:tcPr>
          <w:p w14:paraId="3701FFFF" w14:textId="07302395" w:rsidR="00B463FC" w:rsidRPr="00AD25AB" w:rsidRDefault="00F346F4" w:rsidP="00AD25AB">
            <w:pPr>
              <w:spacing w:line="276" w:lineRule="auto"/>
              <w:rPr>
                <w:rFonts w:ascii="Jeko-Regular" w:eastAsia="Times New Roman" w:hAnsi="Jeko-Regular" w:cs="Calibri"/>
                <w:b/>
                <w:sz w:val="23"/>
                <w:szCs w:val="23"/>
              </w:rPr>
            </w:pPr>
            <w:proofErr w:type="spellStart"/>
            <w:r w:rsidRPr="00AD25AB">
              <w:rPr>
                <w:rFonts w:ascii="Jeko-Regular" w:eastAsia="Times New Roman" w:hAnsi="Jeko-Regular" w:cs="Calibri"/>
                <w:b/>
                <w:sz w:val="23"/>
                <w:szCs w:val="23"/>
              </w:rPr>
              <w:t>Mikrolokacijske</w:t>
            </w:r>
            <w:proofErr w:type="spellEnd"/>
            <w:r w:rsidRPr="00AD25AB">
              <w:rPr>
                <w:rFonts w:ascii="Jeko-Regular" w:eastAsia="Times New Roman" w:hAnsi="Jeko-Regular" w:cs="Calibri"/>
                <w:b/>
                <w:sz w:val="23"/>
                <w:szCs w:val="23"/>
              </w:rPr>
              <w:t xml:space="preserve"> meritve kakovosti zraka na območju </w:t>
            </w:r>
            <w:r w:rsidR="2A74EF5A" w:rsidRPr="00AD25AB">
              <w:rPr>
                <w:rFonts w:ascii="Jeko-Regular" w:eastAsia="Times New Roman" w:hAnsi="Jeko-Regular" w:cs="Calibri"/>
                <w:b/>
                <w:sz w:val="23"/>
                <w:szCs w:val="23"/>
              </w:rPr>
              <w:t>Škofje Loke</w:t>
            </w:r>
          </w:p>
          <w:p w14:paraId="71F6D84E" w14:textId="23B4D468" w:rsidR="00F346F4" w:rsidRPr="00AD25AB" w:rsidRDefault="00F346F4" w:rsidP="00AD25AB">
            <w:pPr>
              <w:spacing w:line="276" w:lineRule="auto"/>
              <w:rPr>
                <w:rFonts w:ascii="Jeko-Regular" w:eastAsia="Times New Roman" w:hAnsi="Jeko-Regular" w:cs="Calibri"/>
                <w:sz w:val="23"/>
                <w:szCs w:val="23"/>
              </w:rPr>
            </w:pPr>
            <w:r w:rsidRPr="00AD25AB">
              <w:rPr>
                <w:rFonts w:ascii="Jeko-Regular" w:eastAsia="Times New Roman" w:hAnsi="Jeko-Regular" w:cs="Calibri"/>
                <w:sz w:val="23"/>
                <w:szCs w:val="23"/>
              </w:rPr>
              <w:t xml:space="preserve">Tomaž Lazar, Alfa </w:t>
            </w:r>
            <w:proofErr w:type="spellStart"/>
            <w:r w:rsidRPr="00AD25AB">
              <w:rPr>
                <w:rFonts w:ascii="Jeko-Regular" w:eastAsia="Times New Roman" w:hAnsi="Jeko-Regular" w:cs="Calibri"/>
                <w:sz w:val="23"/>
                <w:szCs w:val="23"/>
              </w:rPr>
              <w:t>Proxima</w:t>
            </w:r>
            <w:proofErr w:type="spellEnd"/>
            <w:r w:rsidRPr="00AD25AB">
              <w:rPr>
                <w:rFonts w:ascii="Jeko-Regular" w:eastAsia="Times New Roman" w:hAnsi="Jeko-Regular" w:cs="Calibri"/>
                <w:sz w:val="23"/>
                <w:szCs w:val="23"/>
              </w:rPr>
              <w:t xml:space="preserve"> </w:t>
            </w:r>
            <w:proofErr w:type="spellStart"/>
            <w:r w:rsidRPr="00AD25AB">
              <w:rPr>
                <w:rFonts w:ascii="Jeko-Regular" w:eastAsia="Times New Roman" w:hAnsi="Jeko-Regular" w:cs="Calibri"/>
                <w:sz w:val="23"/>
                <w:szCs w:val="23"/>
              </w:rPr>
              <w:t>d.o.o</w:t>
            </w:r>
            <w:proofErr w:type="spellEnd"/>
            <w:r w:rsidRPr="00AD25AB">
              <w:rPr>
                <w:rFonts w:ascii="Jeko-Regular" w:eastAsia="Times New Roman" w:hAnsi="Jeko-Regular" w:cs="Calibri"/>
                <w:sz w:val="23"/>
                <w:szCs w:val="23"/>
              </w:rPr>
              <w:t>. Monitoring zraka in hrupa</w:t>
            </w:r>
          </w:p>
        </w:tc>
      </w:tr>
      <w:tr w:rsidR="00B463FC" w:rsidRPr="0059657B" w14:paraId="1BAC6544" w14:textId="77777777" w:rsidTr="00AD25AB">
        <w:trPr>
          <w:trHeight w:val="25"/>
        </w:trPr>
        <w:tc>
          <w:tcPr>
            <w:tcW w:w="1418" w:type="dxa"/>
            <w:tcBorders>
              <w:bottom w:val="nil"/>
            </w:tcBorders>
            <w:shd w:val="clear" w:color="auto" w:fill="F2F2F2" w:themeFill="background1" w:themeFillShade="F2"/>
            <w:tcMar>
              <w:top w:w="30" w:type="dxa"/>
              <w:left w:w="45" w:type="dxa"/>
              <w:bottom w:w="30" w:type="dxa"/>
              <w:right w:w="45" w:type="dxa"/>
            </w:tcMar>
          </w:tcPr>
          <w:p w14:paraId="3991E9E1" w14:textId="0B5132DE" w:rsidR="00B463FC" w:rsidRPr="000D07A0" w:rsidRDefault="00B463FC" w:rsidP="00AD25AB">
            <w:pPr>
              <w:spacing w:line="276" w:lineRule="auto"/>
              <w:jc w:val="center"/>
              <w:rPr>
                <w:rFonts w:ascii="Jeko-Regular" w:eastAsia="Times New Roman" w:hAnsi="Jeko-Regular" w:cs="Calibri"/>
              </w:rPr>
            </w:pPr>
            <w:r w:rsidRPr="000D07A0">
              <w:rPr>
                <w:rFonts w:ascii="Jeko-Regular" w:hAnsi="Jeko-Regular" w:cs="Calibri"/>
                <w:color w:val="000000"/>
              </w:rPr>
              <w:t>12:20 - 12:35</w:t>
            </w:r>
          </w:p>
        </w:tc>
        <w:tc>
          <w:tcPr>
            <w:tcW w:w="8080" w:type="dxa"/>
            <w:gridSpan w:val="2"/>
            <w:tcBorders>
              <w:bottom w:val="nil"/>
            </w:tcBorders>
            <w:shd w:val="clear" w:color="auto" w:fill="F2F2F2" w:themeFill="background1" w:themeFillShade="F2"/>
            <w:tcMar>
              <w:top w:w="30" w:type="dxa"/>
              <w:left w:w="45" w:type="dxa"/>
              <w:bottom w:w="30" w:type="dxa"/>
              <w:right w:w="45" w:type="dxa"/>
            </w:tcMar>
            <w:vAlign w:val="bottom"/>
          </w:tcPr>
          <w:p w14:paraId="51EFC9AE" w14:textId="044418B6" w:rsidR="00B463FC" w:rsidRPr="00AD25AB" w:rsidRDefault="6D18CBDC" w:rsidP="00AD25AB">
            <w:pPr>
              <w:spacing w:line="276" w:lineRule="auto"/>
              <w:rPr>
                <w:rFonts w:ascii="Jeko-Regular" w:eastAsia="Times New Roman" w:hAnsi="Jeko-Regular" w:cs="Calibri"/>
                <w:b/>
                <w:sz w:val="23"/>
                <w:szCs w:val="23"/>
              </w:rPr>
            </w:pPr>
            <w:r w:rsidRPr="6D18CBDC">
              <w:rPr>
                <w:rFonts w:ascii="Jeko-Regular" w:eastAsia="Times New Roman" w:hAnsi="Jeko-Regular" w:cs="Calibri"/>
                <w:b/>
                <w:bCs/>
                <w:sz w:val="23"/>
                <w:szCs w:val="23"/>
              </w:rPr>
              <w:t>Povišane</w:t>
            </w:r>
            <w:r w:rsidR="6D01C265" w:rsidRPr="6D01C265">
              <w:rPr>
                <w:rFonts w:ascii="Jeko-Regular" w:eastAsia="Times New Roman" w:hAnsi="Jeko-Regular" w:cs="Calibri"/>
                <w:b/>
                <w:bCs/>
                <w:sz w:val="23"/>
                <w:szCs w:val="23"/>
              </w:rPr>
              <w:t xml:space="preserve"> koncentracije delcev – analiza obveščanja</w:t>
            </w:r>
            <w:r w:rsidR="4E50F36F" w:rsidRPr="4E50F36F">
              <w:rPr>
                <w:rFonts w:ascii="Jeko-Regular" w:eastAsia="Times New Roman" w:hAnsi="Jeko-Regular" w:cs="Calibri"/>
                <w:b/>
                <w:bCs/>
                <w:sz w:val="23"/>
                <w:szCs w:val="23"/>
              </w:rPr>
              <w:t xml:space="preserve"> v </w:t>
            </w:r>
            <w:r w:rsidR="2DC5E7BE" w:rsidRPr="2DC5E7BE">
              <w:rPr>
                <w:rFonts w:ascii="Jeko-Regular" w:eastAsia="Times New Roman" w:hAnsi="Jeko-Regular" w:cs="Calibri"/>
                <w:b/>
                <w:bCs/>
                <w:sz w:val="23"/>
                <w:szCs w:val="23"/>
              </w:rPr>
              <w:t>medijih</w:t>
            </w:r>
          </w:p>
          <w:p w14:paraId="2DC63515" w14:textId="2C0506EC" w:rsidR="00C62395" w:rsidRPr="00AD25AB" w:rsidRDefault="00C62395" w:rsidP="00AD25AB">
            <w:pPr>
              <w:spacing w:line="276" w:lineRule="auto"/>
              <w:rPr>
                <w:rFonts w:ascii="Jeko-Regular" w:eastAsia="Times New Roman" w:hAnsi="Jeko-Regular" w:cs="Calibri"/>
                <w:sz w:val="23"/>
                <w:szCs w:val="23"/>
              </w:rPr>
            </w:pPr>
            <w:r w:rsidRPr="00AD25AB">
              <w:rPr>
                <w:rFonts w:ascii="Jeko-Regular" w:eastAsia="Times New Roman" w:hAnsi="Jeko-Regular" w:cs="Calibri"/>
                <w:sz w:val="23"/>
                <w:szCs w:val="23"/>
              </w:rPr>
              <w:t>Špela Berlot Veselko, CIPRA, društvo za varstvo Alp</w:t>
            </w:r>
          </w:p>
        </w:tc>
      </w:tr>
      <w:tr w:rsidR="00B463FC" w:rsidRPr="0059657B" w14:paraId="440C9A94" w14:textId="77777777" w:rsidTr="17F05CEB">
        <w:trPr>
          <w:gridAfter w:val="1"/>
          <w:wAfter w:w="142" w:type="dxa"/>
          <w:trHeight w:val="25"/>
        </w:trPr>
        <w:tc>
          <w:tcPr>
            <w:tcW w:w="1418" w:type="dxa"/>
            <w:tcBorders>
              <w:bottom w:val="nil"/>
            </w:tcBorders>
            <w:tcMar>
              <w:top w:w="30" w:type="dxa"/>
              <w:left w:w="45" w:type="dxa"/>
              <w:bottom w:w="30" w:type="dxa"/>
              <w:right w:w="45" w:type="dxa"/>
            </w:tcMar>
          </w:tcPr>
          <w:p w14:paraId="00DE9F47" w14:textId="13221493" w:rsidR="00B463FC" w:rsidRPr="000D07A0" w:rsidRDefault="00B463FC" w:rsidP="00AD25AB">
            <w:pPr>
              <w:spacing w:line="276" w:lineRule="auto"/>
              <w:jc w:val="center"/>
              <w:rPr>
                <w:rFonts w:ascii="Jeko-Regular" w:eastAsia="Times New Roman" w:hAnsi="Jeko-Regular" w:cs="Calibri"/>
              </w:rPr>
            </w:pPr>
            <w:r w:rsidRPr="000D07A0">
              <w:rPr>
                <w:rFonts w:ascii="Jeko-Regular" w:hAnsi="Jeko-Regular" w:cs="Calibri"/>
                <w:color w:val="000000"/>
              </w:rPr>
              <w:t>12:35 - 1</w:t>
            </w:r>
            <w:r w:rsidR="00CA2584" w:rsidRPr="000D07A0">
              <w:rPr>
                <w:rFonts w:ascii="Jeko-Regular" w:hAnsi="Jeko-Regular" w:cs="Calibri"/>
                <w:color w:val="000000"/>
              </w:rPr>
              <w:t>3</w:t>
            </w:r>
            <w:r w:rsidRPr="000D07A0">
              <w:rPr>
                <w:rFonts w:ascii="Jeko-Regular" w:hAnsi="Jeko-Regular" w:cs="Calibri"/>
                <w:color w:val="000000"/>
              </w:rPr>
              <w:t>:</w:t>
            </w:r>
            <w:r w:rsidR="00420EDA" w:rsidRPr="000D07A0">
              <w:rPr>
                <w:rFonts w:ascii="Jeko-Regular" w:hAnsi="Jeko-Regular" w:cs="Calibri"/>
                <w:color w:val="000000"/>
              </w:rPr>
              <w:t>45</w:t>
            </w:r>
          </w:p>
        </w:tc>
        <w:tc>
          <w:tcPr>
            <w:tcW w:w="8080" w:type="dxa"/>
            <w:tcBorders>
              <w:bottom w:val="nil"/>
            </w:tcBorders>
            <w:tcMar>
              <w:top w:w="30" w:type="dxa"/>
              <w:left w:w="45" w:type="dxa"/>
              <w:bottom w:w="30" w:type="dxa"/>
              <w:right w:w="45" w:type="dxa"/>
            </w:tcMar>
            <w:vAlign w:val="bottom"/>
          </w:tcPr>
          <w:p w14:paraId="27F5E82C" w14:textId="07A17F0D" w:rsidR="00A62970" w:rsidRPr="00AD25AB" w:rsidRDefault="6DD6092A" w:rsidP="6DD6092A">
            <w:pPr>
              <w:spacing w:line="276" w:lineRule="auto"/>
              <w:rPr>
                <w:rFonts w:ascii="Jeko-Regular" w:eastAsia="Times New Roman" w:hAnsi="Jeko-Regular" w:cs="Calibri"/>
                <w:sz w:val="23"/>
                <w:szCs w:val="23"/>
              </w:rPr>
            </w:pPr>
            <w:r w:rsidRPr="00A24B61">
              <w:rPr>
                <w:rFonts w:ascii="Jeko-Regular" w:eastAsia="Times New Roman" w:hAnsi="Jeko-Regular" w:cs="Calibri"/>
                <w:b/>
                <w:bCs/>
                <w:sz w:val="23"/>
                <w:szCs w:val="23"/>
              </w:rPr>
              <w:t>Razprava</w:t>
            </w:r>
            <w:r w:rsidR="00A24B61">
              <w:rPr>
                <w:rFonts w:ascii="Jeko-Regular" w:eastAsia="Times New Roman" w:hAnsi="Jeko-Regular" w:cs="Calibri"/>
                <w:b/>
                <w:bCs/>
                <w:sz w:val="23"/>
                <w:szCs w:val="23"/>
              </w:rPr>
              <w:t xml:space="preserve"> o </w:t>
            </w:r>
            <w:r w:rsidRPr="00A24B61">
              <w:rPr>
                <w:rFonts w:ascii="Jeko-Regular" w:eastAsia="Times New Roman" w:hAnsi="Jeko-Regular" w:cs="Calibri"/>
                <w:b/>
                <w:bCs/>
                <w:sz w:val="23"/>
                <w:szCs w:val="23"/>
              </w:rPr>
              <w:t>komuniciranj</w:t>
            </w:r>
            <w:r w:rsidR="00A24B61">
              <w:rPr>
                <w:rFonts w:ascii="Jeko-Regular" w:eastAsia="Times New Roman" w:hAnsi="Jeko-Regular" w:cs="Calibri"/>
                <w:b/>
                <w:bCs/>
                <w:sz w:val="23"/>
                <w:szCs w:val="23"/>
              </w:rPr>
              <w:t>u</w:t>
            </w:r>
            <w:r w:rsidRPr="00A24B61">
              <w:rPr>
                <w:rFonts w:ascii="Jeko-Regular" w:eastAsia="Times New Roman" w:hAnsi="Jeko-Regular" w:cs="Calibri"/>
                <w:b/>
                <w:bCs/>
                <w:sz w:val="23"/>
                <w:szCs w:val="23"/>
              </w:rPr>
              <w:t xml:space="preserve"> onesnaženosti zraka z delci zaradi individualnih kurišč </w:t>
            </w:r>
          </w:p>
          <w:p w14:paraId="77910D4E" w14:textId="4218CCEF" w:rsidR="00A62970" w:rsidRPr="00AD25AB" w:rsidRDefault="17F05CEB" w:rsidP="00AD25AB">
            <w:pPr>
              <w:spacing w:line="276" w:lineRule="auto"/>
              <w:rPr>
                <w:rFonts w:ascii="Jeko-Regular" w:eastAsia="Times New Roman" w:hAnsi="Jeko-Regular" w:cs="Calibri"/>
                <w:sz w:val="23"/>
                <w:szCs w:val="23"/>
              </w:rPr>
            </w:pPr>
            <w:r w:rsidRPr="00A46C96">
              <w:rPr>
                <w:rFonts w:ascii="Jeko-Regular" w:eastAsia="Times New Roman" w:hAnsi="Jeko-Regular" w:cs="Calibri"/>
                <w:sz w:val="23"/>
                <w:szCs w:val="23"/>
              </w:rPr>
              <w:t>moder</w:t>
            </w:r>
            <w:r w:rsidR="00216FAE">
              <w:rPr>
                <w:rFonts w:ascii="Jeko-Regular" w:eastAsia="Times New Roman" w:hAnsi="Jeko-Regular" w:cs="Calibri"/>
                <w:sz w:val="23"/>
                <w:szCs w:val="23"/>
              </w:rPr>
              <w:t>ator</w:t>
            </w:r>
            <w:r w:rsidRPr="00A46C96">
              <w:rPr>
                <w:rFonts w:ascii="Jeko-Regular" w:eastAsia="Times New Roman" w:hAnsi="Jeko-Regular" w:cs="Calibri"/>
                <w:sz w:val="23"/>
                <w:szCs w:val="23"/>
              </w:rPr>
              <w:t xml:space="preserve">: </w:t>
            </w:r>
            <w:r w:rsidRPr="00AD25AB">
              <w:rPr>
                <w:rFonts w:ascii="Jeko-Regular" w:eastAsia="Times New Roman" w:hAnsi="Jeko-Regular" w:cs="Calibri"/>
                <w:sz w:val="23"/>
                <w:szCs w:val="23"/>
              </w:rPr>
              <w:t>prof. dr. Matej Ogrin, CIPRA, društvo za varstvo Alp</w:t>
            </w:r>
          </w:p>
        </w:tc>
      </w:tr>
      <w:tr w:rsidR="00B463FC" w:rsidRPr="0059657B" w14:paraId="1FF97851" w14:textId="77777777" w:rsidTr="003E2ACF">
        <w:trPr>
          <w:trHeight w:val="146"/>
        </w:trPr>
        <w:tc>
          <w:tcPr>
            <w:tcW w:w="1418" w:type="dxa"/>
            <w:tcBorders>
              <w:top w:val="nil"/>
              <w:bottom w:val="nil"/>
            </w:tcBorders>
            <w:shd w:val="clear" w:color="auto" w:fill="EAB496"/>
            <w:tcMar>
              <w:top w:w="30" w:type="dxa"/>
              <w:left w:w="45" w:type="dxa"/>
              <w:bottom w:w="30" w:type="dxa"/>
              <w:right w:w="45" w:type="dxa"/>
            </w:tcMar>
            <w:vAlign w:val="bottom"/>
            <w:hideMark/>
          </w:tcPr>
          <w:p w14:paraId="3CD6177F" w14:textId="6D44029C" w:rsidR="00B463FC" w:rsidRPr="000D07A0" w:rsidRDefault="00B463FC" w:rsidP="00AD25AB">
            <w:pPr>
              <w:spacing w:line="276" w:lineRule="auto"/>
              <w:jc w:val="center"/>
              <w:rPr>
                <w:rFonts w:ascii="Jeko-Regular" w:eastAsia="Times New Roman" w:hAnsi="Jeko-Regular" w:cs="Calibri"/>
              </w:rPr>
            </w:pPr>
            <w:r w:rsidRPr="000D07A0">
              <w:rPr>
                <w:rFonts w:ascii="Jeko-Regular" w:eastAsia="Times New Roman" w:hAnsi="Jeko-Regular" w:cs="Calibri"/>
              </w:rPr>
              <w:t>1</w:t>
            </w:r>
            <w:r w:rsidR="00420EDA" w:rsidRPr="000D07A0">
              <w:rPr>
                <w:rFonts w:ascii="Jeko-Regular" w:eastAsia="Times New Roman" w:hAnsi="Jeko-Regular" w:cs="Calibri"/>
              </w:rPr>
              <w:t>3</w:t>
            </w:r>
            <w:r w:rsidRPr="000D07A0">
              <w:rPr>
                <w:rFonts w:ascii="Jeko-Regular" w:eastAsia="Times New Roman" w:hAnsi="Jeko-Regular" w:cs="Calibri"/>
              </w:rPr>
              <w:t>:</w:t>
            </w:r>
            <w:r w:rsidR="00420EDA" w:rsidRPr="000D07A0">
              <w:rPr>
                <w:rFonts w:ascii="Jeko-Regular" w:eastAsia="Times New Roman" w:hAnsi="Jeko-Regular" w:cs="Calibri"/>
              </w:rPr>
              <w:t>45</w:t>
            </w:r>
            <w:r w:rsidRPr="000D07A0">
              <w:rPr>
                <w:rFonts w:ascii="Jeko-Regular" w:eastAsia="Times New Roman" w:hAnsi="Jeko-Regular" w:cs="Calibri"/>
              </w:rPr>
              <w:t xml:space="preserve"> - </w:t>
            </w:r>
            <w:r w:rsidR="00420EDA" w:rsidRPr="000D07A0">
              <w:rPr>
                <w:rFonts w:ascii="Jeko-Regular" w:eastAsia="Times New Roman" w:hAnsi="Jeko-Regular" w:cs="Calibri"/>
              </w:rPr>
              <w:t>14</w:t>
            </w:r>
            <w:r w:rsidRPr="000D07A0">
              <w:rPr>
                <w:rFonts w:ascii="Jeko-Regular" w:eastAsia="Times New Roman" w:hAnsi="Jeko-Regular" w:cs="Calibri"/>
              </w:rPr>
              <w:t>:</w:t>
            </w:r>
            <w:r w:rsidR="00420EDA" w:rsidRPr="000D07A0">
              <w:rPr>
                <w:rFonts w:ascii="Jeko-Regular" w:eastAsia="Times New Roman" w:hAnsi="Jeko-Regular" w:cs="Calibri"/>
              </w:rPr>
              <w:t>30</w:t>
            </w:r>
          </w:p>
        </w:tc>
        <w:tc>
          <w:tcPr>
            <w:tcW w:w="8080" w:type="dxa"/>
            <w:gridSpan w:val="2"/>
            <w:tcBorders>
              <w:top w:val="nil"/>
              <w:bottom w:val="nil"/>
            </w:tcBorders>
            <w:shd w:val="clear" w:color="auto" w:fill="EAB496"/>
            <w:tcMar>
              <w:top w:w="30" w:type="dxa"/>
              <w:left w:w="45" w:type="dxa"/>
              <w:bottom w:w="30" w:type="dxa"/>
              <w:right w:w="45" w:type="dxa"/>
            </w:tcMar>
            <w:vAlign w:val="bottom"/>
            <w:hideMark/>
          </w:tcPr>
          <w:p w14:paraId="7C5041C5" w14:textId="5BE75B29" w:rsidR="00B463FC" w:rsidRPr="00AD25AB" w:rsidRDefault="00693296" w:rsidP="00AD25AB">
            <w:pPr>
              <w:spacing w:line="276" w:lineRule="auto"/>
              <w:rPr>
                <w:rFonts w:ascii="Jeko-Regular" w:eastAsia="Times New Roman" w:hAnsi="Jeko-Regular" w:cs="Calibri"/>
                <w:sz w:val="23"/>
                <w:szCs w:val="23"/>
              </w:rPr>
            </w:pPr>
            <w:r w:rsidRPr="00AD25AB">
              <w:rPr>
                <w:rFonts w:ascii="Jeko-Regular" w:eastAsia="Times New Roman" w:hAnsi="Jeko-Regular" w:cs="Calibri"/>
                <w:sz w:val="23"/>
                <w:szCs w:val="23"/>
              </w:rPr>
              <w:t>d</w:t>
            </w:r>
            <w:r w:rsidR="00420EDA" w:rsidRPr="00AD25AB">
              <w:rPr>
                <w:rFonts w:ascii="Jeko-Regular" w:eastAsia="Times New Roman" w:hAnsi="Jeko-Regular" w:cs="Calibri"/>
                <w:sz w:val="23"/>
                <w:szCs w:val="23"/>
              </w:rPr>
              <w:t xml:space="preserve">ruženje ob </w:t>
            </w:r>
            <w:r w:rsidRPr="00AD25AB">
              <w:rPr>
                <w:rFonts w:ascii="Jeko-Regular" w:eastAsia="Times New Roman" w:hAnsi="Jeko-Regular" w:cs="Calibri"/>
                <w:sz w:val="23"/>
                <w:szCs w:val="23"/>
              </w:rPr>
              <w:t>kosilu</w:t>
            </w:r>
          </w:p>
        </w:tc>
      </w:tr>
    </w:tbl>
    <w:p w14:paraId="44116CEF" w14:textId="77777777" w:rsidR="00BC2665" w:rsidRPr="0059657B" w:rsidRDefault="00BC2665" w:rsidP="00191F18">
      <w:pPr>
        <w:ind w:left="-567" w:right="-613"/>
        <w:jc w:val="center"/>
        <w:rPr>
          <w:rFonts w:ascii="Jeko-Bold" w:hAnsi="Jeko-Bold"/>
          <w:sz w:val="20"/>
          <w:szCs w:val="20"/>
        </w:rPr>
      </w:pPr>
    </w:p>
    <w:sectPr w:rsidR="00BC2665" w:rsidRPr="0059657B" w:rsidSect="00EE715D">
      <w:headerReference w:type="default" r:id="rId12"/>
      <w:footerReference w:type="default" r:id="rId13"/>
      <w:headerReference w:type="first" r:id="rId14"/>
      <w:footerReference w:type="first" r:id="rId15"/>
      <w:pgSz w:w="11906" w:h="16838" w:code="9"/>
      <w:pgMar w:top="1440" w:right="1701" w:bottom="1985" w:left="141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DEBC6" w14:textId="77777777" w:rsidR="002420C4" w:rsidRDefault="002420C4" w:rsidP="00647C0F">
      <w:pPr>
        <w:spacing w:line="240" w:lineRule="auto"/>
      </w:pPr>
      <w:r>
        <w:separator/>
      </w:r>
    </w:p>
  </w:endnote>
  <w:endnote w:type="continuationSeparator" w:id="0">
    <w:p w14:paraId="0636327C" w14:textId="77777777" w:rsidR="002420C4" w:rsidRDefault="002420C4" w:rsidP="00647C0F">
      <w:pPr>
        <w:spacing w:line="240" w:lineRule="auto"/>
      </w:pPr>
      <w:r>
        <w:continuationSeparator/>
      </w:r>
    </w:p>
  </w:endnote>
  <w:endnote w:type="continuationNotice" w:id="1">
    <w:p w14:paraId="4BAB1018" w14:textId="77777777" w:rsidR="002420C4" w:rsidRDefault="002420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eko-Bold">
    <w:panose1 w:val="00000800000000000000"/>
    <w:charset w:val="00"/>
    <w:family w:val="auto"/>
    <w:pitch w:val="variable"/>
    <w:sig w:usb0="00000207" w:usb1="00000000" w:usb2="00000000" w:usb3="00000000" w:csb0="00000097" w:csb1="00000000"/>
  </w:font>
  <w:font w:name="Jeko-Regular">
    <w:panose1 w:val="00000500000000000000"/>
    <w:charset w:val="00"/>
    <w:family w:val="auto"/>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DAA08" w14:textId="2C0F893F" w:rsidR="00BD0552" w:rsidRPr="003E2ACF" w:rsidRDefault="00BD0552" w:rsidP="00482E5F">
    <w:pPr>
      <w:ind w:right="-24"/>
      <w:jc w:val="center"/>
      <w:rPr>
        <w:rFonts w:ascii="Jeko-Regular" w:hAnsi="Jeko-Regular"/>
        <w:sz w:val="18"/>
        <w:szCs w:val="18"/>
      </w:rPr>
    </w:pPr>
    <w:r w:rsidRPr="003E2ACF">
      <w:rPr>
        <w:rFonts w:ascii="Jeko-Regular" w:hAnsi="Jeko-Regular"/>
        <w:sz w:val="18"/>
        <w:szCs w:val="18"/>
      </w:rPr>
      <w:t xml:space="preserve">Posvet je organiziran v okviru projekta </w:t>
    </w:r>
    <w:hyperlink r:id="rId1">
      <w:r w:rsidRPr="003E2ACF">
        <w:rPr>
          <w:rStyle w:val="Hiperpovezava"/>
          <w:rFonts w:ascii="Jeko-Regular" w:hAnsi="Jeko-Regular"/>
          <w:color w:val="7F3F00"/>
          <w:sz w:val="18"/>
          <w:szCs w:val="18"/>
        </w:rPr>
        <w:t>Ogrevanje stavb in vpliv na kakovost zraka</w:t>
      </w:r>
    </w:hyperlink>
    <w:r w:rsidRPr="003E2ACF">
      <w:rPr>
        <w:rFonts w:ascii="Jeko-Regular" w:hAnsi="Jeko-Regular"/>
        <w:sz w:val="18"/>
        <w:szCs w:val="18"/>
      </w:rPr>
      <w:t xml:space="preserve">, ki ga sofinancira </w:t>
    </w:r>
    <w:proofErr w:type="spellStart"/>
    <w:r w:rsidRPr="003E2ACF">
      <w:rPr>
        <w:rFonts w:ascii="Jeko-Regular" w:hAnsi="Jeko-Regular"/>
        <w:sz w:val="18"/>
        <w:szCs w:val="18"/>
      </w:rPr>
      <w:t>Eko</w:t>
    </w:r>
    <w:proofErr w:type="spellEnd"/>
    <w:r w:rsidRPr="003E2ACF">
      <w:rPr>
        <w:rFonts w:ascii="Jeko-Regular" w:hAnsi="Jeko-Regular"/>
        <w:sz w:val="18"/>
        <w:szCs w:val="18"/>
      </w:rPr>
      <w:t xml:space="preserve"> sklad. Za program in mnenja, predstavljena na posvetu, so odgovorni organizatorji ter avtorji prispevkov in ne odražajo nujno stališč </w:t>
    </w:r>
    <w:proofErr w:type="spellStart"/>
    <w:r w:rsidRPr="003E2ACF">
      <w:rPr>
        <w:rFonts w:ascii="Jeko-Regular" w:hAnsi="Jeko-Regular"/>
        <w:sz w:val="18"/>
        <w:szCs w:val="18"/>
      </w:rPr>
      <w:t>Eko</w:t>
    </w:r>
    <w:proofErr w:type="spellEnd"/>
    <w:r w:rsidRPr="003E2ACF">
      <w:rPr>
        <w:rFonts w:ascii="Jeko-Regular" w:hAnsi="Jeko-Regular"/>
        <w:sz w:val="18"/>
        <w:szCs w:val="18"/>
      </w:rPr>
      <w:t xml:space="preserve"> sklada ali Ministrstva za okolje, podnebje in energijo.</w:t>
    </w:r>
  </w:p>
  <w:p w14:paraId="19EEB2F1" w14:textId="0D90ACDF" w:rsidR="00BD0552" w:rsidRPr="00305AC8" w:rsidRDefault="004D7D39" w:rsidP="00BD0552">
    <w:pPr>
      <w:ind w:right="-24"/>
      <w:jc w:val="center"/>
      <w:rPr>
        <w:rFonts w:ascii="Jeko-Bold" w:hAnsi="Jeko-Bold"/>
        <w:sz w:val="18"/>
        <w:szCs w:val="18"/>
      </w:rPr>
    </w:pPr>
    <w:r>
      <w:rPr>
        <w:noProof/>
      </w:rPr>
      <w:drawing>
        <wp:anchor distT="0" distB="0" distL="114300" distR="114300" simplePos="0" relativeHeight="251658240" behindDoc="1" locked="0" layoutInCell="1" allowOverlap="1" wp14:anchorId="24AACB37" wp14:editId="3F6C0389">
          <wp:simplePos x="0" y="0"/>
          <wp:positionH relativeFrom="column">
            <wp:posOffset>998603</wp:posOffset>
          </wp:positionH>
          <wp:positionV relativeFrom="paragraph">
            <wp:posOffset>123190</wp:posOffset>
          </wp:positionV>
          <wp:extent cx="1449043" cy="703672"/>
          <wp:effectExtent l="0" t="0" r="0" b="1270"/>
          <wp:wrapNone/>
          <wp:docPr id="869918436" name="Slika 3" descr="Slika, ki vsebuje besede besedilo, pisava, grafika, logotip&#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245680" name="Slika 3" descr="Slika, ki vsebuje besede besedilo, pisava, grafika, logotip&#10;&#10;Vsebina, ustvarjena z umetno inteligenco, morda ni pravilna."/>
                  <pic:cNvPicPr/>
                </pic:nvPicPr>
                <pic:blipFill>
                  <a:blip r:embed="rId2">
                    <a:extLst>
                      <a:ext uri="{28A0092B-C50C-407E-A947-70E740481C1C}">
                        <a14:useLocalDpi xmlns:a14="http://schemas.microsoft.com/office/drawing/2010/main" val="0"/>
                      </a:ext>
                    </a:extLst>
                  </a:blip>
                  <a:stretch>
                    <a:fillRect/>
                  </a:stretch>
                </pic:blipFill>
                <pic:spPr>
                  <a:xfrm>
                    <a:off x="0" y="0"/>
                    <a:ext cx="1449043" cy="703672"/>
                  </a:xfrm>
                  <a:prstGeom prst="rect">
                    <a:avLst/>
                  </a:prstGeom>
                </pic:spPr>
              </pic:pic>
            </a:graphicData>
          </a:graphic>
          <wp14:sizeRelH relativeFrom="margin">
            <wp14:pctWidth>0</wp14:pctWidth>
          </wp14:sizeRelH>
          <wp14:sizeRelV relativeFrom="margin">
            <wp14:pctHeight>0</wp14:pctHeight>
          </wp14:sizeRelV>
        </wp:anchor>
      </w:drawing>
    </w:r>
  </w:p>
  <w:p w14:paraId="7C79A86A" w14:textId="0244AE33" w:rsidR="009F4BD0" w:rsidRDefault="004D7D39" w:rsidP="00A728B9">
    <w:pPr>
      <w:pStyle w:val="Noga"/>
      <w:jc w:val="center"/>
    </w:pPr>
    <w:r>
      <w:rPr>
        <w:noProof/>
      </w:rPr>
      <w:drawing>
        <wp:anchor distT="0" distB="0" distL="114300" distR="114300" simplePos="0" relativeHeight="251658241" behindDoc="1" locked="0" layoutInCell="1" allowOverlap="1" wp14:anchorId="7C71FF5B" wp14:editId="445E26C3">
          <wp:simplePos x="0" y="0"/>
          <wp:positionH relativeFrom="column">
            <wp:posOffset>2560068</wp:posOffset>
          </wp:positionH>
          <wp:positionV relativeFrom="paragraph">
            <wp:posOffset>87630</wp:posOffset>
          </wp:positionV>
          <wp:extent cx="1837426" cy="527902"/>
          <wp:effectExtent l="0" t="0" r="0" b="5715"/>
          <wp:wrapNone/>
          <wp:docPr id="119642798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22257" name="Slika 365022257"/>
                  <pic:cNvPicPr/>
                </pic:nvPicPr>
                <pic:blipFill>
                  <a:blip r:embed="rId3">
                    <a:extLst>
                      <a:ext uri="{28A0092B-C50C-407E-A947-70E740481C1C}">
                        <a14:useLocalDpi xmlns:a14="http://schemas.microsoft.com/office/drawing/2010/main" val="0"/>
                      </a:ext>
                    </a:extLst>
                  </a:blip>
                  <a:stretch>
                    <a:fillRect/>
                  </a:stretch>
                </pic:blipFill>
                <pic:spPr>
                  <a:xfrm>
                    <a:off x="0" y="0"/>
                    <a:ext cx="1837426" cy="527902"/>
                  </a:xfrm>
                  <a:prstGeom prst="rect">
                    <a:avLst/>
                  </a:prstGeom>
                </pic:spPr>
              </pic:pic>
            </a:graphicData>
          </a:graphic>
          <wp14:sizeRelH relativeFrom="margin">
            <wp14:pctWidth>0</wp14:pctWidth>
          </wp14:sizeRelH>
          <wp14:sizeRelV relativeFrom="margin">
            <wp14:pctHeight>0</wp14:pctHeight>
          </wp14:sizeRelV>
        </wp:anchor>
      </w:drawing>
    </w:r>
  </w:p>
  <w:p w14:paraId="623EF62C" w14:textId="7B56B71E" w:rsidR="009F4BD0" w:rsidRDefault="009F4BD0" w:rsidP="00A728B9">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972DB" w14:textId="77777777" w:rsidR="004D7D39" w:rsidRPr="003E2ACF" w:rsidRDefault="004D7D39" w:rsidP="004D7D39">
    <w:pPr>
      <w:ind w:left="-567" w:right="-613"/>
      <w:jc w:val="center"/>
      <w:rPr>
        <w:rFonts w:ascii="Jeko-Regular" w:hAnsi="Jeko-Regular"/>
        <w:sz w:val="20"/>
        <w:szCs w:val="20"/>
      </w:rPr>
    </w:pPr>
    <w:r w:rsidRPr="003E2ACF">
      <w:rPr>
        <w:rFonts w:ascii="Jeko-Regular" w:hAnsi="Jeko-Regular"/>
        <w:sz w:val="20"/>
        <w:szCs w:val="20"/>
      </w:rPr>
      <w:t xml:space="preserve">Kontakt za dodatne informacije: Nina Tome, </w:t>
    </w:r>
    <w:hyperlink r:id="rId1">
      <w:r w:rsidRPr="003E2ACF">
        <w:rPr>
          <w:rStyle w:val="Hiperpovezava"/>
          <w:rFonts w:ascii="Jeko-Regular" w:hAnsi="Jeko-Regular"/>
          <w:sz w:val="20"/>
          <w:szCs w:val="20"/>
        </w:rPr>
        <w:t>nina@focus.si</w:t>
      </w:r>
    </w:hyperlink>
    <w:r w:rsidRPr="003E2ACF">
      <w:rPr>
        <w:rFonts w:ascii="Jeko-Regular" w:hAnsi="Jeko-Regular"/>
        <w:sz w:val="20"/>
        <w:szCs w:val="20"/>
      </w:rPr>
      <w:t>, 01 515 40 80</w:t>
    </w:r>
  </w:p>
  <w:p w14:paraId="2E080BBC" w14:textId="77777777" w:rsidR="004D7D39" w:rsidRPr="003E2ACF" w:rsidRDefault="004D7D39" w:rsidP="004D7D39">
    <w:pPr>
      <w:ind w:left="-567" w:right="-613"/>
      <w:jc w:val="center"/>
      <w:rPr>
        <w:rFonts w:ascii="Jeko-Regular" w:hAnsi="Jeko-Regular"/>
        <w:sz w:val="18"/>
        <w:szCs w:val="18"/>
      </w:rPr>
    </w:pPr>
  </w:p>
  <w:p w14:paraId="63941228" w14:textId="4C30DF1A" w:rsidR="004D7D39" w:rsidRDefault="004D7D39" w:rsidP="004D7D39">
    <w:pPr>
      <w:ind w:left="-567" w:right="-613"/>
      <w:jc w:val="center"/>
      <w:rPr>
        <w:rFonts w:ascii="Jeko-Regular" w:hAnsi="Jeko-Regular"/>
        <w:sz w:val="18"/>
        <w:szCs w:val="18"/>
      </w:rPr>
    </w:pPr>
    <w:r w:rsidRPr="003E2ACF">
      <w:rPr>
        <w:rFonts w:ascii="Jeko-Regular" w:hAnsi="Jeko-Regular"/>
        <w:sz w:val="18"/>
        <w:szCs w:val="18"/>
      </w:rPr>
      <w:t xml:space="preserve">Posvet organiziramo v skladu z merili trajnostnega dogodka. Vabimo vas, da na dogodek pridete: peš // s kolesom: najbližje postajališče sistema </w:t>
    </w:r>
    <w:proofErr w:type="spellStart"/>
    <w:r w:rsidRPr="003E2ACF">
      <w:rPr>
        <w:rFonts w:ascii="Jeko-Regular" w:hAnsi="Jeko-Regular"/>
        <w:sz w:val="18"/>
        <w:szCs w:val="18"/>
      </w:rPr>
      <w:t>Bicikelj</w:t>
    </w:r>
    <w:proofErr w:type="spellEnd"/>
    <w:r w:rsidRPr="003E2ACF">
      <w:rPr>
        <w:rFonts w:ascii="Jeko-Regular" w:hAnsi="Jeko-Regular"/>
        <w:sz w:val="18"/>
        <w:szCs w:val="18"/>
      </w:rPr>
      <w:t xml:space="preserve"> je Ilirska ulica  // z mestnim avtobusom: avtobus št. 2, 5, 9, 12, 27, postaja za izstop je Friškovec (2, 12, 27),  Ilirska (5) ali Poliklinika (9)  // z vlakom ali medmestnim avtobusom // se z drugimi udeleženci dogodka dogovorite za </w:t>
    </w:r>
    <w:proofErr w:type="spellStart"/>
    <w:r w:rsidRPr="003E2ACF">
      <w:rPr>
        <w:rFonts w:ascii="Jeko-Regular" w:hAnsi="Jeko-Regular"/>
        <w:sz w:val="18"/>
        <w:szCs w:val="18"/>
      </w:rPr>
      <w:t>sopotništvo</w:t>
    </w:r>
    <w:proofErr w:type="spellEnd"/>
    <w:r w:rsidRPr="003E2ACF">
      <w:rPr>
        <w:rFonts w:ascii="Jeko-Regular" w:hAnsi="Jeko-Regular"/>
        <w:sz w:val="18"/>
        <w:szCs w:val="18"/>
      </w:rPr>
      <w:t>.</w:t>
    </w:r>
  </w:p>
  <w:p w14:paraId="3F63F776" w14:textId="77777777" w:rsidR="002F3D1B" w:rsidRPr="003E2ACF" w:rsidRDefault="002F3D1B" w:rsidP="004D7D39">
    <w:pPr>
      <w:ind w:left="-567" w:right="-613"/>
      <w:jc w:val="center"/>
      <w:rPr>
        <w:rFonts w:ascii="Jeko-Regular" w:hAnsi="Jeko-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3B6BA" w14:textId="77777777" w:rsidR="002420C4" w:rsidRDefault="002420C4" w:rsidP="00647C0F">
      <w:pPr>
        <w:spacing w:line="240" w:lineRule="auto"/>
      </w:pPr>
      <w:r>
        <w:separator/>
      </w:r>
    </w:p>
  </w:footnote>
  <w:footnote w:type="continuationSeparator" w:id="0">
    <w:p w14:paraId="15C46998" w14:textId="77777777" w:rsidR="002420C4" w:rsidRDefault="002420C4" w:rsidP="00647C0F">
      <w:pPr>
        <w:spacing w:line="240" w:lineRule="auto"/>
      </w:pPr>
      <w:r>
        <w:continuationSeparator/>
      </w:r>
    </w:p>
  </w:footnote>
  <w:footnote w:type="continuationNotice" w:id="1">
    <w:p w14:paraId="2E859770" w14:textId="77777777" w:rsidR="002420C4" w:rsidRDefault="002420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5F4F0" w14:textId="77777777" w:rsidR="00647C0F" w:rsidRDefault="00647C0F">
    <w:pPr>
      <w:pStyle w:val="Glava"/>
    </w:pPr>
  </w:p>
  <w:p w14:paraId="2A525AF4" w14:textId="77777777" w:rsidR="00647C0F" w:rsidRDefault="00647C0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1FE3" w14:textId="339F9826" w:rsidR="00D820BD" w:rsidRDefault="00F95141">
    <w:pPr>
      <w:pStyle w:val="Glava"/>
    </w:pPr>
    <w:r>
      <w:rPr>
        <w:noProof/>
      </w:rPr>
      <w:drawing>
        <wp:anchor distT="0" distB="0" distL="114300" distR="114300" simplePos="0" relativeHeight="251658242" behindDoc="1" locked="0" layoutInCell="1" allowOverlap="1" wp14:anchorId="5B2ED644" wp14:editId="40F07889">
          <wp:simplePos x="0" y="0"/>
          <wp:positionH relativeFrom="column">
            <wp:posOffset>2466975</wp:posOffset>
          </wp:positionH>
          <wp:positionV relativeFrom="paragraph">
            <wp:posOffset>-134620</wp:posOffset>
          </wp:positionV>
          <wp:extent cx="1301750" cy="558800"/>
          <wp:effectExtent l="0" t="0" r="0" b="0"/>
          <wp:wrapTight wrapText="bothSides">
            <wp:wrapPolygon edited="0">
              <wp:start x="2213" y="0"/>
              <wp:lineTo x="0" y="3682"/>
              <wp:lineTo x="0" y="16936"/>
              <wp:lineTo x="2213" y="20618"/>
              <wp:lineTo x="21179" y="20618"/>
              <wp:lineTo x="21179" y="16936"/>
              <wp:lineTo x="19598" y="11782"/>
              <wp:lineTo x="21179" y="8836"/>
              <wp:lineTo x="21179" y="2209"/>
              <wp:lineTo x="6638" y="0"/>
              <wp:lineTo x="2213" y="0"/>
            </wp:wrapPolygon>
          </wp:wrapTight>
          <wp:docPr id="1351700787" name="Slika 806177729" descr="Slika, ki vsebuje besede pisava, grafika, besedilo, logotip&#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77729" name="Slika 806177729" descr="Slika, ki vsebuje besede pisava, grafika, besedilo, logotip&#10;&#10;Vsebina, ustvarjena z umetno inteligenco, morda ni pravilna."/>
                  <pic:cNvPicPr/>
                </pic:nvPicPr>
                <pic:blipFill>
                  <a:blip r:embed="rId1">
                    <a:extLst>
                      <a:ext uri="{28A0092B-C50C-407E-A947-70E740481C1C}">
                        <a14:useLocalDpi xmlns:a14="http://schemas.microsoft.com/office/drawing/2010/main" val="0"/>
                      </a:ext>
                    </a:extLst>
                  </a:blip>
                  <a:stretch>
                    <a:fillRect/>
                  </a:stretch>
                </pic:blipFill>
                <pic:spPr>
                  <a:xfrm>
                    <a:off x="0" y="0"/>
                    <a:ext cx="1301750" cy="55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34DEC572" wp14:editId="7A4748F7">
          <wp:simplePos x="0" y="0"/>
          <wp:positionH relativeFrom="column">
            <wp:posOffset>1628775</wp:posOffset>
          </wp:positionH>
          <wp:positionV relativeFrom="paragraph">
            <wp:posOffset>-187960</wp:posOffset>
          </wp:positionV>
          <wp:extent cx="570865" cy="641985"/>
          <wp:effectExtent l="0" t="0" r="635" b="5715"/>
          <wp:wrapTight wrapText="bothSides">
            <wp:wrapPolygon edited="0">
              <wp:start x="15137" y="0"/>
              <wp:lineTo x="0" y="641"/>
              <wp:lineTo x="0" y="13460"/>
              <wp:lineTo x="2162" y="21151"/>
              <wp:lineTo x="10812" y="21151"/>
              <wp:lineTo x="12974" y="20510"/>
              <wp:lineTo x="17299" y="12178"/>
              <wp:lineTo x="17299" y="10255"/>
              <wp:lineTo x="20903" y="5769"/>
              <wp:lineTo x="20903" y="0"/>
              <wp:lineTo x="15137" y="0"/>
            </wp:wrapPolygon>
          </wp:wrapTight>
          <wp:docPr id="1921335090" name="Slika 1017824385" descr="Slika, ki vsebuje besede grafika, pisava, grafično oblikovanje, logotip&#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824385" name="Slika 1017824385" descr="Slika, ki vsebuje besede grafika, pisava, grafično oblikovanje, logotip&#10;&#10;Vsebina, ustvarjena z umetno inteligenco, morda ni pravilna."/>
                  <pic:cNvPicPr/>
                </pic:nvPicPr>
                <pic:blipFill>
                  <a:blip r:embed="rId2">
                    <a:extLst>
                      <a:ext uri="{28A0092B-C50C-407E-A947-70E740481C1C}">
                        <a14:useLocalDpi xmlns:a14="http://schemas.microsoft.com/office/drawing/2010/main" val="0"/>
                      </a:ext>
                    </a:extLst>
                  </a:blip>
                  <a:stretch>
                    <a:fillRect/>
                  </a:stretch>
                </pic:blipFill>
                <pic:spPr>
                  <a:xfrm>
                    <a:off x="0" y="0"/>
                    <a:ext cx="570865" cy="641985"/>
                  </a:xfrm>
                  <a:prstGeom prst="rect">
                    <a:avLst/>
                  </a:prstGeom>
                </pic:spPr>
              </pic:pic>
            </a:graphicData>
          </a:graphic>
          <wp14:sizeRelH relativeFrom="margin">
            <wp14:pctWidth>0</wp14:pctWidth>
          </wp14:sizeRelH>
          <wp14:sizeRelV relativeFrom="margin">
            <wp14:pctHeight>0</wp14:pctHeight>
          </wp14:sizeRelV>
        </wp:anchor>
      </w:drawing>
    </w:r>
  </w:p>
  <w:p w14:paraId="55489F2C" w14:textId="77777777" w:rsidR="00D820BD" w:rsidRDefault="00D820BD">
    <w:pPr>
      <w:pStyle w:val="Glava"/>
    </w:pPr>
  </w:p>
  <w:p w14:paraId="145A17E1" w14:textId="77777777" w:rsidR="00D820BD" w:rsidRDefault="00D820BD">
    <w:pPr>
      <w:pStyle w:val="Glava"/>
    </w:pPr>
  </w:p>
  <w:p w14:paraId="07D84325" w14:textId="77777777" w:rsidR="00D820BD" w:rsidRDefault="00D820BD">
    <w:pPr>
      <w:pStyle w:val="Glava"/>
    </w:pPr>
  </w:p>
  <w:p w14:paraId="75174C3D" w14:textId="77777777" w:rsidR="00D820BD" w:rsidRDefault="00D820B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0F"/>
    <w:rsid w:val="00004225"/>
    <w:rsid w:val="00007BAC"/>
    <w:rsid w:val="00012CFB"/>
    <w:rsid w:val="00014DF7"/>
    <w:rsid w:val="0002119E"/>
    <w:rsid w:val="00021E69"/>
    <w:rsid w:val="000354CC"/>
    <w:rsid w:val="00035E3F"/>
    <w:rsid w:val="000369AE"/>
    <w:rsid w:val="00045DA8"/>
    <w:rsid w:val="00046829"/>
    <w:rsid w:val="000535EF"/>
    <w:rsid w:val="00056463"/>
    <w:rsid w:val="00056930"/>
    <w:rsid w:val="00064351"/>
    <w:rsid w:val="000648C1"/>
    <w:rsid w:val="00065080"/>
    <w:rsid w:val="000652F4"/>
    <w:rsid w:val="00067A23"/>
    <w:rsid w:val="0007068F"/>
    <w:rsid w:val="00070949"/>
    <w:rsid w:val="00071A62"/>
    <w:rsid w:val="0007338F"/>
    <w:rsid w:val="00073D6B"/>
    <w:rsid w:val="00084D94"/>
    <w:rsid w:val="00091BAF"/>
    <w:rsid w:val="000A14E9"/>
    <w:rsid w:val="000A329B"/>
    <w:rsid w:val="000B2335"/>
    <w:rsid w:val="000B3498"/>
    <w:rsid w:val="000B3B1B"/>
    <w:rsid w:val="000B5133"/>
    <w:rsid w:val="000B7F91"/>
    <w:rsid w:val="000C0B46"/>
    <w:rsid w:val="000C2061"/>
    <w:rsid w:val="000C4567"/>
    <w:rsid w:val="000C5E05"/>
    <w:rsid w:val="000D07A0"/>
    <w:rsid w:val="000D392C"/>
    <w:rsid w:val="000D50A3"/>
    <w:rsid w:val="000E02F5"/>
    <w:rsid w:val="000E121C"/>
    <w:rsid w:val="000E1684"/>
    <w:rsid w:val="000E2F69"/>
    <w:rsid w:val="000E7DC8"/>
    <w:rsid w:val="000E7DDE"/>
    <w:rsid w:val="00101E2D"/>
    <w:rsid w:val="001043FC"/>
    <w:rsid w:val="00112112"/>
    <w:rsid w:val="00113091"/>
    <w:rsid w:val="001158F5"/>
    <w:rsid w:val="00127D29"/>
    <w:rsid w:val="0013159A"/>
    <w:rsid w:val="00132818"/>
    <w:rsid w:val="00132D55"/>
    <w:rsid w:val="0013682C"/>
    <w:rsid w:val="00144E36"/>
    <w:rsid w:val="0014536C"/>
    <w:rsid w:val="00145D46"/>
    <w:rsid w:val="0016475F"/>
    <w:rsid w:val="00171DAC"/>
    <w:rsid w:val="001730D7"/>
    <w:rsid w:val="00176135"/>
    <w:rsid w:val="00183905"/>
    <w:rsid w:val="00190A6A"/>
    <w:rsid w:val="00191E51"/>
    <w:rsid w:val="00191F18"/>
    <w:rsid w:val="00194BED"/>
    <w:rsid w:val="001A2390"/>
    <w:rsid w:val="001A3907"/>
    <w:rsid w:val="001A3A4F"/>
    <w:rsid w:val="001A49AB"/>
    <w:rsid w:val="001A6861"/>
    <w:rsid w:val="001C1AE3"/>
    <w:rsid w:val="001C2080"/>
    <w:rsid w:val="001C3BE1"/>
    <w:rsid w:val="001C5F0D"/>
    <w:rsid w:val="001C628D"/>
    <w:rsid w:val="001D62D0"/>
    <w:rsid w:val="001E3727"/>
    <w:rsid w:val="001E3DFF"/>
    <w:rsid w:val="001E66A2"/>
    <w:rsid w:val="001E7B6B"/>
    <w:rsid w:val="00200AF1"/>
    <w:rsid w:val="00211B7F"/>
    <w:rsid w:val="002147B4"/>
    <w:rsid w:val="00214A06"/>
    <w:rsid w:val="00216FAE"/>
    <w:rsid w:val="00220B37"/>
    <w:rsid w:val="00220E65"/>
    <w:rsid w:val="002216AD"/>
    <w:rsid w:val="0022318D"/>
    <w:rsid w:val="002407A4"/>
    <w:rsid w:val="002420C4"/>
    <w:rsid w:val="002466B7"/>
    <w:rsid w:val="00251820"/>
    <w:rsid w:val="00254447"/>
    <w:rsid w:val="00261B79"/>
    <w:rsid w:val="00263212"/>
    <w:rsid w:val="00274B1D"/>
    <w:rsid w:val="00274FF4"/>
    <w:rsid w:val="00276327"/>
    <w:rsid w:val="00276E36"/>
    <w:rsid w:val="00277049"/>
    <w:rsid w:val="00277823"/>
    <w:rsid w:val="00285DA1"/>
    <w:rsid w:val="002A16D2"/>
    <w:rsid w:val="002A1E3A"/>
    <w:rsid w:val="002A22E8"/>
    <w:rsid w:val="002A2AFF"/>
    <w:rsid w:val="002A5714"/>
    <w:rsid w:val="002A6E68"/>
    <w:rsid w:val="002B1352"/>
    <w:rsid w:val="002B2ACD"/>
    <w:rsid w:val="002B6050"/>
    <w:rsid w:val="002B731D"/>
    <w:rsid w:val="002C4387"/>
    <w:rsid w:val="002C4FA8"/>
    <w:rsid w:val="002C743E"/>
    <w:rsid w:val="002D1224"/>
    <w:rsid w:val="002D5CB7"/>
    <w:rsid w:val="002D6B0F"/>
    <w:rsid w:val="002E18E9"/>
    <w:rsid w:val="002E4038"/>
    <w:rsid w:val="002F0164"/>
    <w:rsid w:val="002F0F85"/>
    <w:rsid w:val="002F22CA"/>
    <w:rsid w:val="002F3D1B"/>
    <w:rsid w:val="0030155A"/>
    <w:rsid w:val="00301C24"/>
    <w:rsid w:val="003048F9"/>
    <w:rsid w:val="00305AC8"/>
    <w:rsid w:val="00307273"/>
    <w:rsid w:val="003277B4"/>
    <w:rsid w:val="003304DA"/>
    <w:rsid w:val="00345E7F"/>
    <w:rsid w:val="0036346A"/>
    <w:rsid w:val="00364FAC"/>
    <w:rsid w:val="00366FAA"/>
    <w:rsid w:val="00367B26"/>
    <w:rsid w:val="00373AAF"/>
    <w:rsid w:val="00380D52"/>
    <w:rsid w:val="0038204B"/>
    <w:rsid w:val="00386009"/>
    <w:rsid w:val="0039710C"/>
    <w:rsid w:val="003B3B80"/>
    <w:rsid w:val="003C5AF0"/>
    <w:rsid w:val="003C727D"/>
    <w:rsid w:val="003C7805"/>
    <w:rsid w:val="003C7E11"/>
    <w:rsid w:val="003E2ACF"/>
    <w:rsid w:val="004056D6"/>
    <w:rsid w:val="00407F6A"/>
    <w:rsid w:val="004108E1"/>
    <w:rsid w:val="00420EDA"/>
    <w:rsid w:val="0042468E"/>
    <w:rsid w:val="00425C4F"/>
    <w:rsid w:val="00430A62"/>
    <w:rsid w:val="00431AA9"/>
    <w:rsid w:val="004372B8"/>
    <w:rsid w:val="0044457F"/>
    <w:rsid w:val="00446FF2"/>
    <w:rsid w:val="00450257"/>
    <w:rsid w:val="004519DE"/>
    <w:rsid w:val="004532EC"/>
    <w:rsid w:val="004568DB"/>
    <w:rsid w:val="00482E5F"/>
    <w:rsid w:val="00484276"/>
    <w:rsid w:val="00493FB1"/>
    <w:rsid w:val="00494482"/>
    <w:rsid w:val="004978EC"/>
    <w:rsid w:val="004A4E9B"/>
    <w:rsid w:val="004B01F4"/>
    <w:rsid w:val="004B4A31"/>
    <w:rsid w:val="004C3E11"/>
    <w:rsid w:val="004D7D39"/>
    <w:rsid w:val="004D7DCC"/>
    <w:rsid w:val="004E3834"/>
    <w:rsid w:val="004F7471"/>
    <w:rsid w:val="0051090E"/>
    <w:rsid w:val="005140E9"/>
    <w:rsid w:val="005161C0"/>
    <w:rsid w:val="005206F9"/>
    <w:rsid w:val="005207A1"/>
    <w:rsid w:val="00521B7D"/>
    <w:rsid w:val="005273C2"/>
    <w:rsid w:val="00527B64"/>
    <w:rsid w:val="005354B2"/>
    <w:rsid w:val="00553596"/>
    <w:rsid w:val="00562AC7"/>
    <w:rsid w:val="00562BC2"/>
    <w:rsid w:val="0056523E"/>
    <w:rsid w:val="005725AC"/>
    <w:rsid w:val="00577F1F"/>
    <w:rsid w:val="00586C8C"/>
    <w:rsid w:val="00587424"/>
    <w:rsid w:val="00592955"/>
    <w:rsid w:val="0059445B"/>
    <w:rsid w:val="0059657B"/>
    <w:rsid w:val="005A338B"/>
    <w:rsid w:val="005A6C4E"/>
    <w:rsid w:val="005B02FE"/>
    <w:rsid w:val="005B1E66"/>
    <w:rsid w:val="005B3492"/>
    <w:rsid w:val="005B4EE3"/>
    <w:rsid w:val="005D0AAE"/>
    <w:rsid w:val="005D49CD"/>
    <w:rsid w:val="005E1B8D"/>
    <w:rsid w:val="005E2521"/>
    <w:rsid w:val="005E2DB7"/>
    <w:rsid w:val="005E607E"/>
    <w:rsid w:val="005E6939"/>
    <w:rsid w:val="006124BB"/>
    <w:rsid w:val="00634E58"/>
    <w:rsid w:val="00643942"/>
    <w:rsid w:val="00647C0F"/>
    <w:rsid w:val="00654E5B"/>
    <w:rsid w:val="00667596"/>
    <w:rsid w:val="00676F49"/>
    <w:rsid w:val="00680053"/>
    <w:rsid w:val="0068251E"/>
    <w:rsid w:val="006835BD"/>
    <w:rsid w:val="0069009C"/>
    <w:rsid w:val="00691A8B"/>
    <w:rsid w:val="00693296"/>
    <w:rsid w:val="006932C1"/>
    <w:rsid w:val="006A04FF"/>
    <w:rsid w:val="006A0E5C"/>
    <w:rsid w:val="006A47D8"/>
    <w:rsid w:val="006B4A44"/>
    <w:rsid w:val="006B5D2B"/>
    <w:rsid w:val="006B776A"/>
    <w:rsid w:val="006C2936"/>
    <w:rsid w:val="006D0C56"/>
    <w:rsid w:val="006D0F70"/>
    <w:rsid w:val="006D55CF"/>
    <w:rsid w:val="006E788D"/>
    <w:rsid w:val="00701789"/>
    <w:rsid w:val="0071138B"/>
    <w:rsid w:val="007116AF"/>
    <w:rsid w:val="0071553C"/>
    <w:rsid w:val="00717343"/>
    <w:rsid w:val="00717CB5"/>
    <w:rsid w:val="0072041B"/>
    <w:rsid w:val="00720BAD"/>
    <w:rsid w:val="00730498"/>
    <w:rsid w:val="0073331D"/>
    <w:rsid w:val="00747860"/>
    <w:rsid w:val="007478C4"/>
    <w:rsid w:val="00755A1D"/>
    <w:rsid w:val="00792190"/>
    <w:rsid w:val="00793F72"/>
    <w:rsid w:val="0079656E"/>
    <w:rsid w:val="0079714D"/>
    <w:rsid w:val="007975C3"/>
    <w:rsid w:val="007A6FDB"/>
    <w:rsid w:val="007C1426"/>
    <w:rsid w:val="007C6E1C"/>
    <w:rsid w:val="007D0A71"/>
    <w:rsid w:val="007D2530"/>
    <w:rsid w:val="007D35F2"/>
    <w:rsid w:val="007D4006"/>
    <w:rsid w:val="007D7415"/>
    <w:rsid w:val="007E3F38"/>
    <w:rsid w:val="007E56EA"/>
    <w:rsid w:val="007E6E88"/>
    <w:rsid w:val="007E7430"/>
    <w:rsid w:val="007F2326"/>
    <w:rsid w:val="007F2835"/>
    <w:rsid w:val="007F4C4F"/>
    <w:rsid w:val="00814E2C"/>
    <w:rsid w:val="00814FF8"/>
    <w:rsid w:val="00822AF8"/>
    <w:rsid w:val="00831DF3"/>
    <w:rsid w:val="00833FF9"/>
    <w:rsid w:val="00834727"/>
    <w:rsid w:val="00845127"/>
    <w:rsid w:val="008458A7"/>
    <w:rsid w:val="00862EDF"/>
    <w:rsid w:val="008725B1"/>
    <w:rsid w:val="00880105"/>
    <w:rsid w:val="0088391A"/>
    <w:rsid w:val="00896B21"/>
    <w:rsid w:val="008A1234"/>
    <w:rsid w:val="008A1FED"/>
    <w:rsid w:val="008A5511"/>
    <w:rsid w:val="008C1603"/>
    <w:rsid w:val="008C2583"/>
    <w:rsid w:val="008C69B7"/>
    <w:rsid w:val="008D623F"/>
    <w:rsid w:val="008D667E"/>
    <w:rsid w:val="008E0329"/>
    <w:rsid w:val="008E6934"/>
    <w:rsid w:val="008F50A3"/>
    <w:rsid w:val="00902253"/>
    <w:rsid w:val="0090526F"/>
    <w:rsid w:val="00907A1F"/>
    <w:rsid w:val="009207ED"/>
    <w:rsid w:val="00925E0F"/>
    <w:rsid w:val="009304AC"/>
    <w:rsid w:val="009347FC"/>
    <w:rsid w:val="00941378"/>
    <w:rsid w:val="00945DC1"/>
    <w:rsid w:val="0095022D"/>
    <w:rsid w:val="00967154"/>
    <w:rsid w:val="00970C88"/>
    <w:rsid w:val="00986BCA"/>
    <w:rsid w:val="00987A73"/>
    <w:rsid w:val="009A160A"/>
    <w:rsid w:val="009A6588"/>
    <w:rsid w:val="009B1FC2"/>
    <w:rsid w:val="009B2576"/>
    <w:rsid w:val="009B6E38"/>
    <w:rsid w:val="009C7AC0"/>
    <w:rsid w:val="009D1F8F"/>
    <w:rsid w:val="009D246C"/>
    <w:rsid w:val="009D767C"/>
    <w:rsid w:val="009E6133"/>
    <w:rsid w:val="009F4BD0"/>
    <w:rsid w:val="00A030B9"/>
    <w:rsid w:val="00A073C9"/>
    <w:rsid w:val="00A12B21"/>
    <w:rsid w:val="00A14805"/>
    <w:rsid w:val="00A24171"/>
    <w:rsid w:val="00A24B61"/>
    <w:rsid w:val="00A26EF3"/>
    <w:rsid w:val="00A35A66"/>
    <w:rsid w:val="00A46C96"/>
    <w:rsid w:val="00A60542"/>
    <w:rsid w:val="00A616C3"/>
    <w:rsid w:val="00A62970"/>
    <w:rsid w:val="00A70D3B"/>
    <w:rsid w:val="00A728B9"/>
    <w:rsid w:val="00A82955"/>
    <w:rsid w:val="00A83D9A"/>
    <w:rsid w:val="00A85B3C"/>
    <w:rsid w:val="00A875CA"/>
    <w:rsid w:val="00A94A96"/>
    <w:rsid w:val="00A95296"/>
    <w:rsid w:val="00AA1E34"/>
    <w:rsid w:val="00AA3DFC"/>
    <w:rsid w:val="00AA5FAF"/>
    <w:rsid w:val="00AB1574"/>
    <w:rsid w:val="00AB28BB"/>
    <w:rsid w:val="00AB5555"/>
    <w:rsid w:val="00AC6CAD"/>
    <w:rsid w:val="00AC72A0"/>
    <w:rsid w:val="00AD25AB"/>
    <w:rsid w:val="00AD3158"/>
    <w:rsid w:val="00AE3013"/>
    <w:rsid w:val="00AF0DC8"/>
    <w:rsid w:val="00AF5720"/>
    <w:rsid w:val="00AF64C6"/>
    <w:rsid w:val="00B01AD2"/>
    <w:rsid w:val="00B02555"/>
    <w:rsid w:val="00B07C75"/>
    <w:rsid w:val="00B10641"/>
    <w:rsid w:val="00B13822"/>
    <w:rsid w:val="00B17209"/>
    <w:rsid w:val="00B17A71"/>
    <w:rsid w:val="00B20831"/>
    <w:rsid w:val="00B463FC"/>
    <w:rsid w:val="00B52897"/>
    <w:rsid w:val="00B53EE2"/>
    <w:rsid w:val="00B566B0"/>
    <w:rsid w:val="00B56B03"/>
    <w:rsid w:val="00B573E8"/>
    <w:rsid w:val="00B60510"/>
    <w:rsid w:val="00B60B23"/>
    <w:rsid w:val="00B6475A"/>
    <w:rsid w:val="00B64F38"/>
    <w:rsid w:val="00B66A6F"/>
    <w:rsid w:val="00B73445"/>
    <w:rsid w:val="00B75ED2"/>
    <w:rsid w:val="00B8549C"/>
    <w:rsid w:val="00B91124"/>
    <w:rsid w:val="00B94088"/>
    <w:rsid w:val="00BA2C6A"/>
    <w:rsid w:val="00BA441F"/>
    <w:rsid w:val="00BC2665"/>
    <w:rsid w:val="00BC30F2"/>
    <w:rsid w:val="00BC7A29"/>
    <w:rsid w:val="00BD0552"/>
    <w:rsid w:val="00BD0DC3"/>
    <w:rsid w:val="00BD686F"/>
    <w:rsid w:val="00BD695E"/>
    <w:rsid w:val="00BE64D5"/>
    <w:rsid w:val="00BF7CDF"/>
    <w:rsid w:val="00C033D9"/>
    <w:rsid w:val="00C03D6D"/>
    <w:rsid w:val="00C061C9"/>
    <w:rsid w:val="00C0654B"/>
    <w:rsid w:val="00C1621E"/>
    <w:rsid w:val="00C16C99"/>
    <w:rsid w:val="00C17C26"/>
    <w:rsid w:val="00C204E0"/>
    <w:rsid w:val="00C24B49"/>
    <w:rsid w:val="00C25D3E"/>
    <w:rsid w:val="00C2653D"/>
    <w:rsid w:val="00C2692F"/>
    <w:rsid w:val="00C35A7D"/>
    <w:rsid w:val="00C50F12"/>
    <w:rsid w:val="00C55338"/>
    <w:rsid w:val="00C57765"/>
    <w:rsid w:val="00C62395"/>
    <w:rsid w:val="00C73F75"/>
    <w:rsid w:val="00C76DE4"/>
    <w:rsid w:val="00C806DA"/>
    <w:rsid w:val="00CA13C3"/>
    <w:rsid w:val="00CA2584"/>
    <w:rsid w:val="00CA34A5"/>
    <w:rsid w:val="00CA7D82"/>
    <w:rsid w:val="00CB3088"/>
    <w:rsid w:val="00CB5D12"/>
    <w:rsid w:val="00CC05E7"/>
    <w:rsid w:val="00CC21A8"/>
    <w:rsid w:val="00CC7EAB"/>
    <w:rsid w:val="00CC7EF6"/>
    <w:rsid w:val="00CD06ED"/>
    <w:rsid w:val="00CD6B01"/>
    <w:rsid w:val="00CD75D2"/>
    <w:rsid w:val="00CF3273"/>
    <w:rsid w:val="00D00007"/>
    <w:rsid w:val="00D15059"/>
    <w:rsid w:val="00D163A1"/>
    <w:rsid w:val="00D165A7"/>
    <w:rsid w:val="00D24C97"/>
    <w:rsid w:val="00D2525C"/>
    <w:rsid w:val="00D34A4C"/>
    <w:rsid w:val="00D51D6F"/>
    <w:rsid w:val="00D60F11"/>
    <w:rsid w:val="00D6427C"/>
    <w:rsid w:val="00D67726"/>
    <w:rsid w:val="00D71F38"/>
    <w:rsid w:val="00D76214"/>
    <w:rsid w:val="00D820BD"/>
    <w:rsid w:val="00D8607E"/>
    <w:rsid w:val="00DA3D92"/>
    <w:rsid w:val="00DB0869"/>
    <w:rsid w:val="00DB1F44"/>
    <w:rsid w:val="00DB5AE5"/>
    <w:rsid w:val="00DB705D"/>
    <w:rsid w:val="00DC1B79"/>
    <w:rsid w:val="00DC2D6D"/>
    <w:rsid w:val="00DC7903"/>
    <w:rsid w:val="00DD3E45"/>
    <w:rsid w:val="00DD5945"/>
    <w:rsid w:val="00DE1171"/>
    <w:rsid w:val="00DE2AF0"/>
    <w:rsid w:val="00DE5971"/>
    <w:rsid w:val="00E027F7"/>
    <w:rsid w:val="00E07FB9"/>
    <w:rsid w:val="00E1331A"/>
    <w:rsid w:val="00E2766B"/>
    <w:rsid w:val="00E423DE"/>
    <w:rsid w:val="00E42BCD"/>
    <w:rsid w:val="00E4702D"/>
    <w:rsid w:val="00E66A0F"/>
    <w:rsid w:val="00E66FA1"/>
    <w:rsid w:val="00E77D97"/>
    <w:rsid w:val="00E91CE1"/>
    <w:rsid w:val="00EA60BE"/>
    <w:rsid w:val="00EA74C1"/>
    <w:rsid w:val="00EB3214"/>
    <w:rsid w:val="00EB38BF"/>
    <w:rsid w:val="00EB4B7C"/>
    <w:rsid w:val="00EC1660"/>
    <w:rsid w:val="00ED623C"/>
    <w:rsid w:val="00EE6464"/>
    <w:rsid w:val="00EE6E49"/>
    <w:rsid w:val="00EE715D"/>
    <w:rsid w:val="00EF4ADF"/>
    <w:rsid w:val="00F00B87"/>
    <w:rsid w:val="00F03415"/>
    <w:rsid w:val="00F12722"/>
    <w:rsid w:val="00F149E9"/>
    <w:rsid w:val="00F154F2"/>
    <w:rsid w:val="00F346F4"/>
    <w:rsid w:val="00F361B6"/>
    <w:rsid w:val="00F41F02"/>
    <w:rsid w:val="00F43D3E"/>
    <w:rsid w:val="00F44279"/>
    <w:rsid w:val="00F52DE3"/>
    <w:rsid w:val="00F536D1"/>
    <w:rsid w:val="00F539EA"/>
    <w:rsid w:val="00F56A66"/>
    <w:rsid w:val="00F60B44"/>
    <w:rsid w:val="00F63461"/>
    <w:rsid w:val="00F65B46"/>
    <w:rsid w:val="00F66729"/>
    <w:rsid w:val="00F72601"/>
    <w:rsid w:val="00F765BA"/>
    <w:rsid w:val="00F86302"/>
    <w:rsid w:val="00F86561"/>
    <w:rsid w:val="00F87A0F"/>
    <w:rsid w:val="00F95141"/>
    <w:rsid w:val="00F97A03"/>
    <w:rsid w:val="00FB1DFD"/>
    <w:rsid w:val="00FB58D2"/>
    <w:rsid w:val="00FB71DB"/>
    <w:rsid w:val="00FC0E24"/>
    <w:rsid w:val="00FC0FA9"/>
    <w:rsid w:val="00FC2F7D"/>
    <w:rsid w:val="00FC382B"/>
    <w:rsid w:val="00FC4F82"/>
    <w:rsid w:val="00FC6F5F"/>
    <w:rsid w:val="00FC7508"/>
    <w:rsid w:val="00FD50C5"/>
    <w:rsid w:val="00FD61E3"/>
    <w:rsid w:val="00FE05FD"/>
    <w:rsid w:val="00FE09C1"/>
    <w:rsid w:val="00FE2893"/>
    <w:rsid w:val="00FF0A2D"/>
    <w:rsid w:val="00FF6EE7"/>
    <w:rsid w:val="01415339"/>
    <w:rsid w:val="01ED17C2"/>
    <w:rsid w:val="0A888679"/>
    <w:rsid w:val="0D2D95D6"/>
    <w:rsid w:val="0E6D358F"/>
    <w:rsid w:val="102E95FA"/>
    <w:rsid w:val="17F05CEB"/>
    <w:rsid w:val="18862310"/>
    <w:rsid w:val="19A6375D"/>
    <w:rsid w:val="1A316917"/>
    <w:rsid w:val="1B65C60F"/>
    <w:rsid w:val="1E792BFE"/>
    <w:rsid w:val="202F37DF"/>
    <w:rsid w:val="2492AF4B"/>
    <w:rsid w:val="259F3C58"/>
    <w:rsid w:val="25E52C94"/>
    <w:rsid w:val="26360892"/>
    <w:rsid w:val="2A74EF5A"/>
    <w:rsid w:val="2B79BDB4"/>
    <w:rsid w:val="2DC5E7BE"/>
    <w:rsid w:val="2ECDD8D6"/>
    <w:rsid w:val="2EEAE7D4"/>
    <w:rsid w:val="33524A58"/>
    <w:rsid w:val="33CA4386"/>
    <w:rsid w:val="37238EEC"/>
    <w:rsid w:val="39AE4AB4"/>
    <w:rsid w:val="39EFB452"/>
    <w:rsid w:val="3A8E9E7B"/>
    <w:rsid w:val="42FC85D2"/>
    <w:rsid w:val="45DD4FAE"/>
    <w:rsid w:val="487B4642"/>
    <w:rsid w:val="489BF92F"/>
    <w:rsid w:val="495D7F48"/>
    <w:rsid w:val="4B47599A"/>
    <w:rsid w:val="4B9B8C3D"/>
    <w:rsid w:val="4C6CCB4A"/>
    <w:rsid w:val="4E50F36F"/>
    <w:rsid w:val="51E98C2B"/>
    <w:rsid w:val="529266DE"/>
    <w:rsid w:val="54F8B3B1"/>
    <w:rsid w:val="5F5B0879"/>
    <w:rsid w:val="65CA169F"/>
    <w:rsid w:val="661D7432"/>
    <w:rsid w:val="67D382E4"/>
    <w:rsid w:val="68F235C1"/>
    <w:rsid w:val="6B947BB6"/>
    <w:rsid w:val="6CC7B695"/>
    <w:rsid w:val="6D01C265"/>
    <w:rsid w:val="6D18CBDC"/>
    <w:rsid w:val="6DD6092A"/>
    <w:rsid w:val="700A75A6"/>
    <w:rsid w:val="7695247C"/>
    <w:rsid w:val="76985440"/>
    <w:rsid w:val="76D5D364"/>
    <w:rsid w:val="77FE2551"/>
    <w:rsid w:val="7D69A35B"/>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C8722"/>
  <w15:chartTrackingRefBased/>
  <w15:docId w15:val="{6518D83C-9799-46E3-B088-104D98B1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47C0F"/>
    <w:pPr>
      <w:tabs>
        <w:tab w:val="center" w:pos="4513"/>
        <w:tab w:val="right" w:pos="9026"/>
      </w:tabs>
      <w:spacing w:line="240" w:lineRule="auto"/>
    </w:pPr>
  </w:style>
  <w:style w:type="character" w:customStyle="1" w:styleId="GlavaZnak">
    <w:name w:val="Glava Znak"/>
    <w:basedOn w:val="Privzetapisavaodstavka"/>
    <w:link w:val="Glava"/>
    <w:uiPriority w:val="99"/>
    <w:rsid w:val="00647C0F"/>
    <w:rPr>
      <w:lang w:val="sl-SI"/>
    </w:rPr>
  </w:style>
  <w:style w:type="paragraph" w:styleId="Noga">
    <w:name w:val="footer"/>
    <w:basedOn w:val="Navaden"/>
    <w:link w:val="NogaZnak"/>
    <w:uiPriority w:val="99"/>
    <w:unhideWhenUsed/>
    <w:rsid w:val="00647C0F"/>
    <w:pPr>
      <w:tabs>
        <w:tab w:val="center" w:pos="4513"/>
        <w:tab w:val="right" w:pos="9026"/>
      </w:tabs>
      <w:spacing w:line="240" w:lineRule="auto"/>
    </w:pPr>
  </w:style>
  <w:style w:type="character" w:customStyle="1" w:styleId="NogaZnak">
    <w:name w:val="Noga Znak"/>
    <w:basedOn w:val="Privzetapisavaodstavka"/>
    <w:link w:val="Noga"/>
    <w:uiPriority w:val="99"/>
    <w:rsid w:val="00647C0F"/>
    <w:rPr>
      <w:lang w:val="sl-SI"/>
    </w:rPr>
  </w:style>
  <w:style w:type="character" w:styleId="Hiperpovezava">
    <w:name w:val="Hyperlink"/>
    <w:basedOn w:val="Privzetapisavaodstavka"/>
    <w:uiPriority w:val="99"/>
    <w:unhideWhenUsed/>
    <w:rsid w:val="00BC2665"/>
    <w:rPr>
      <w:color w:val="0563C1" w:themeColor="hyperlink"/>
      <w:u w:val="single"/>
    </w:rPr>
  </w:style>
  <w:style w:type="character" w:styleId="Nerazreenaomemba">
    <w:name w:val="Unresolved Mention"/>
    <w:basedOn w:val="Privzetapisavaodstavka"/>
    <w:uiPriority w:val="99"/>
    <w:semiHidden/>
    <w:unhideWhenUsed/>
    <w:rsid w:val="00BC2665"/>
    <w:rPr>
      <w:color w:val="605E5C"/>
      <w:shd w:val="clear" w:color="auto" w:fill="E1DFDD"/>
    </w:rPr>
  </w:style>
  <w:style w:type="paragraph" w:styleId="Odstavekseznama">
    <w:name w:val="List Paragraph"/>
    <w:basedOn w:val="Navaden"/>
    <w:uiPriority w:val="34"/>
    <w:qFormat/>
    <w:rsid w:val="00191F18"/>
    <w:pPr>
      <w:ind w:left="720"/>
      <w:contextualSpacing/>
    </w:pPr>
  </w:style>
  <w:style w:type="character" w:styleId="SledenaHiperpovezava">
    <w:name w:val="FollowedHyperlink"/>
    <w:basedOn w:val="Privzetapisavaodstavka"/>
    <w:uiPriority w:val="99"/>
    <w:semiHidden/>
    <w:unhideWhenUsed/>
    <w:rsid w:val="00AB5555"/>
    <w:rPr>
      <w:color w:val="954F72" w:themeColor="followedHyperlink"/>
      <w:u w:val="single"/>
    </w:r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sz w:val="20"/>
      <w:szCs w:val="20"/>
      <w:lang w:val="sl-SI"/>
    </w:rPr>
  </w:style>
  <w:style w:type="character" w:styleId="Pripombasklic">
    <w:name w:val="annotation reference"/>
    <w:basedOn w:val="Privzetapisavaodstavka"/>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8516">
      <w:bodyDiv w:val="1"/>
      <w:marLeft w:val="0"/>
      <w:marRight w:val="0"/>
      <w:marTop w:val="0"/>
      <w:marBottom w:val="0"/>
      <w:divBdr>
        <w:top w:val="none" w:sz="0" w:space="0" w:color="auto"/>
        <w:left w:val="none" w:sz="0" w:space="0" w:color="auto"/>
        <w:bottom w:val="none" w:sz="0" w:space="0" w:color="auto"/>
        <w:right w:val="none" w:sz="0" w:space="0" w:color="auto"/>
      </w:divBdr>
    </w:div>
    <w:div w:id="240527503">
      <w:bodyDiv w:val="1"/>
      <w:marLeft w:val="0"/>
      <w:marRight w:val="0"/>
      <w:marTop w:val="0"/>
      <w:marBottom w:val="0"/>
      <w:divBdr>
        <w:top w:val="none" w:sz="0" w:space="0" w:color="auto"/>
        <w:left w:val="none" w:sz="0" w:space="0" w:color="auto"/>
        <w:bottom w:val="none" w:sz="0" w:space="0" w:color="auto"/>
        <w:right w:val="none" w:sz="0" w:space="0" w:color="auto"/>
      </w:divBdr>
    </w:div>
    <w:div w:id="257443337">
      <w:bodyDiv w:val="1"/>
      <w:marLeft w:val="0"/>
      <w:marRight w:val="0"/>
      <w:marTop w:val="0"/>
      <w:marBottom w:val="0"/>
      <w:divBdr>
        <w:top w:val="none" w:sz="0" w:space="0" w:color="auto"/>
        <w:left w:val="none" w:sz="0" w:space="0" w:color="auto"/>
        <w:bottom w:val="none" w:sz="0" w:space="0" w:color="auto"/>
        <w:right w:val="none" w:sz="0" w:space="0" w:color="auto"/>
      </w:divBdr>
    </w:div>
    <w:div w:id="367805951">
      <w:bodyDiv w:val="1"/>
      <w:marLeft w:val="0"/>
      <w:marRight w:val="0"/>
      <w:marTop w:val="0"/>
      <w:marBottom w:val="0"/>
      <w:divBdr>
        <w:top w:val="none" w:sz="0" w:space="0" w:color="auto"/>
        <w:left w:val="none" w:sz="0" w:space="0" w:color="auto"/>
        <w:bottom w:val="none" w:sz="0" w:space="0" w:color="auto"/>
        <w:right w:val="none" w:sz="0" w:space="0" w:color="auto"/>
      </w:divBdr>
    </w:div>
    <w:div w:id="428817372">
      <w:bodyDiv w:val="1"/>
      <w:marLeft w:val="0"/>
      <w:marRight w:val="0"/>
      <w:marTop w:val="0"/>
      <w:marBottom w:val="0"/>
      <w:divBdr>
        <w:top w:val="none" w:sz="0" w:space="0" w:color="auto"/>
        <w:left w:val="none" w:sz="0" w:space="0" w:color="auto"/>
        <w:bottom w:val="none" w:sz="0" w:space="0" w:color="auto"/>
        <w:right w:val="none" w:sz="0" w:space="0" w:color="auto"/>
      </w:divBdr>
    </w:div>
    <w:div w:id="429814636">
      <w:bodyDiv w:val="1"/>
      <w:marLeft w:val="0"/>
      <w:marRight w:val="0"/>
      <w:marTop w:val="0"/>
      <w:marBottom w:val="0"/>
      <w:divBdr>
        <w:top w:val="none" w:sz="0" w:space="0" w:color="auto"/>
        <w:left w:val="none" w:sz="0" w:space="0" w:color="auto"/>
        <w:bottom w:val="none" w:sz="0" w:space="0" w:color="auto"/>
        <w:right w:val="none" w:sz="0" w:space="0" w:color="auto"/>
      </w:divBdr>
    </w:div>
    <w:div w:id="615064481">
      <w:bodyDiv w:val="1"/>
      <w:marLeft w:val="0"/>
      <w:marRight w:val="0"/>
      <w:marTop w:val="0"/>
      <w:marBottom w:val="0"/>
      <w:divBdr>
        <w:top w:val="none" w:sz="0" w:space="0" w:color="auto"/>
        <w:left w:val="none" w:sz="0" w:space="0" w:color="auto"/>
        <w:bottom w:val="none" w:sz="0" w:space="0" w:color="auto"/>
        <w:right w:val="none" w:sz="0" w:space="0" w:color="auto"/>
      </w:divBdr>
    </w:div>
    <w:div w:id="859704418">
      <w:bodyDiv w:val="1"/>
      <w:marLeft w:val="0"/>
      <w:marRight w:val="0"/>
      <w:marTop w:val="0"/>
      <w:marBottom w:val="0"/>
      <w:divBdr>
        <w:top w:val="none" w:sz="0" w:space="0" w:color="auto"/>
        <w:left w:val="none" w:sz="0" w:space="0" w:color="auto"/>
        <w:bottom w:val="none" w:sz="0" w:space="0" w:color="auto"/>
        <w:right w:val="none" w:sz="0" w:space="0" w:color="auto"/>
      </w:divBdr>
    </w:div>
    <w:div w:id="952131774">
      <w:bodyDiv w:val="1"/>
      <w:marLeft w:val="0"/>
      <w:marRight w:val="0"/>
      <w:marTop w:val="0"/>
      <w:marBottom w:val="0"/>
      <w:divBdr>
        <w:top w:val="none" w:sz="0" w:space="0" w:color="auto"/>
        <w:left w:val="none" w:sz="0" w:space="0" w:color="auto"/>
        <w:bottom w:val="none" w:sz="0" w:space="0" w:color="auto"/>
        <w:right w:val="none" w:sz="0" w:space="0" w:color="auto"/>
      </w:divBdr>
    </w:div>
    <w:div w:id="992028612">
      <w:bodyDiv w:val="1"/>
      <w:marLeft w:val="0"/>
      <w:marRight w:val="0"/>
      <w:marTop w:val="0"/>
      <w:marBottom w:val="0"/>
      <w:divBdr>
        <w:top w:val="none" w:sz="0" w:space="0" w:color="auto"/>
        <w:left w:val="none" w:sz="0" w:space="0" w:color="auto"/>
        <w:bottom w:val="none" w:sz="0" w:space="0" w:color="auto"/>
        <w:right w:val="none" w:sz="0" w:space="0" w:color="auto"/>
      </w:divBdr>
    </w:div>
    <w:div w:id="1010184540">
      <w:bodyDiv w:val="1"/>
      <w:marLeft w:val="0"/>
      <w:marRight w:val="0"/>
      <w:marTop w:val="0"/>
      <w:marBottom w:val="0"/>
      <w:divBdr>
        <w:top w:val="none" w:sz="0" w:space="0" w:color="auto"/>
        <w:left w:val="none" w:sz="0" w:space="0" w:color="auto"/>
        <w:bottom w:val="none" w:sz="0" w:space="0" w:color="auto"/>
        <w:right w:val="none" w:sz="0" w:space="0" w:color="auto"/>
      </w:divBdr>
    </w:div>
    <w:div w:id="1043823800">
      <w:bodyDiv w:val="1"/>
      <w:marLeft w:val="0"/>
      <w:marRight w:val="0"/>
      <w:marTop w:val="0"/>
      <w:marBottom w:val="0"/>
      <w:divBdr>
        <w:top w:val="none" w:sz="0" w:space="0" w:color="auto"/>
        <w:left w:val="none" w:sz="0" w:space="0" w:color="auto"/>
        <w:bottom w:val="none" w:sz="0" w:space="0" w:color="auto"/>
        <w:right w:val="none" w:sz="0" w:space="0" w:color="auto"/>
      </w:divBdr>
    </w:div>
    <w:div w:id="1071585866">
      <w:bodyDiv w:val="1"/>
      <w:marLeft w:val="0"/>
      <w:marRight w:val="0"/>
      <w:marTop w:val="0"/>
      <w:marBottom w:val="0"/>
      <w:divBdr>
        <w:top w:val="none" w:sz="0" w:space="0" w:color="auto"/>
        <w:left w:val="none" w:sz="0" w:space="0" w:color="auto"/>
        <w:bottom w:val="none" w:sz="0" w:space="0" w:color="auto"/>
        <w:right w:val="none" w:sz="0" w:space="0" w:color="auto"/>
      </w:divBdr>
    </w:div>
    <w:div w:id="1257906236">
      <w:bodyDiv w:val="1"/>
      <w:marLeft w:val="0"/>
      <w:marRight w:val="0"/>
      <w:marTop w:val="0"/>
      <w:marBottom w:val="0"/>
      <w:divBdr>
        <w:top w:val="none" w:sz="0" w:space="0" w:color="auto"/>
        <w:left w:val="none" w:sz="0" w:space="0" w:color="auto"/>
        <w:bottom w:val="none" w:sz="0" w:space="0" w:color="auto"/>
        <w:right w:val="none" w:sz="0" w:space="0" w:color="auto"/>
      </w:divBdr>
    </w:div>
    <w:div w:id="1260479288">
      <w:bodyDiv w:val="1"/>
      <w:marLeft w:val="0"/>
      <w:marRight w:val="0"/>
      <w:marTop w:val="0"/>
      <w:marBottom w:val="0"/>
      <w:divBdr>
        <w:top w:val="none" w:sz="0" w:space="0" w:color="auto"/>
        <w:left w:val="none" w:sz="0" w:space="0" w:color="auto"/>
        <w:bottom w:val="none" w:sz="0" w:space="0" w:color="auto"/>
        <w:right w:val="none" w:sz="0" w:space="0" w:color="auto"/>
      </w:divBdr>
    </w:div>
    <w:div w:id="1335110552">
      <w:bodyDiv w:val="1"/>
      <w:marLeft w:val="0"/>
      <w:marRight w:val="0"/>
      <w:marTop w:val="0"/>
      <w:marBottom w:val="0"/>
      <w:divBdr>
        <w:top w:val="none" w:sz="0" w:space="0" w:color="auto"/>
        <w:left w:val="none" w:sz="0" w:space="0" w:color="auto"/>
        <w:bottom w:val="none" w:sz="0" w:space="0" w:color="auto"/>
        <w:right w:val="none" w:sz="0" w:space="0" w:color="auto"/>
      </w:divBdr>
    </w:div>
    <w:div w:id="1346980501">
      <w:bodyDiv w:val="1"/>
      <w:marLeft w:val="0"/>
      <w:marRight w:val="0"/>
      <w:marTop w:val="0"/>
      <w:marBottom w:val="0"/>
      <w:divBdr>
        <w:top w:val="none" w:sz="0" w:space="0" w:color="auto"/>
        <w:left w:val="none" w:sz="0" w:space="0" w:color="auto"/>
        <w:bottom w:val="none" w:sz="0" w:space="0" w:color="auto"/>
        <w:right w:val="none" w:sz="0" w:space="0" w:color="auto"/>
      </w:divBdr>
    </w:div>
    <w:div w:id="1354653413">
      <w:bodyDiv w:val="1"/>
      <w:marLeft w:val="0"/>
      <w:marRight w:val="0"/>
      <w:marTop w:val="0"/>
      <w:marBottom w:val="0"/>
      <w:divBdr>
        <w:top w:val="none" w:sz="0" w:space="0" w:color="auto"/>
        <w:left w:val="none" w:sz="0" w:space="0" w:color="auto"/>
        <w:bottom w:val="none" w:sz="0" w:space="0" w:color="auto"/>
        <w:right w:val="none" w:sz="0" w:space="0" w:color="auto"/>
      </w:divBdr>
    </w:div>
    <w:div w:id="1373336288">
      <w:bodyDiv w:val="1"/>
      <w:marLeft w:val="0"/>
      <w:marRight w:val="0"/>
      <w:marTop w:val="0"/>
      <w:marBottom w:val="0"/>
      <w:divBdr>
        <w:top w:val="none" w:sz="0" w:space="0" w:color="auto"/>
        <w:left w:val="none" w:sz="0" w:space="0" w:color="auto"/>
        <w:bottom w:val="none" w:sz="0" w:space="0" w:color="auto"/>
        <w:right w:val="none" w:sz="0" w:space="0" w:color="auto"/>
      </w:divBdr>
    </w:div>
    <w:div w:id="1512258725">
      <w:bodyDiv w:val="1"/>
      <w:marLeft w:val="0"/>
      <w:marRight w:val="0"/>
      <w:marTop w:val="0"/>
      <w:marBottom w:val="0"/>
      <w:divBdr>
        <w:top w:val="none" w:sz="0" w:space="0" w:color="auto"/>
        <w:left w:val="none" w:sz="0" w:space="0" w:color="auto"/>
        <w:bottom w:val="none" w:sz="0" w:space="0" w:color="auto"/>
        <w:right w:val="none" w:sz="0" w:space="0" w:color="auto"/>
      </w:divBdr>
    </w:div>
    <w:div w:id="1866598290">
      <w:bodyDiv w:val="1"/>
      <w:marLeft w:val="0"/>
      <w:marRight w:val="0"/>
      <w:marTop w:val="0"/>
      <w:marBottom w:val="0"/>
      <w:divBdr>
        <w:top w:val="none" w:sz="0" w:space="0" w:color="auto"/>
        <w:left w:val="none" w:sz="0" w:space="0" w:color="auto"/>
        <w:bottom w:val="none" w:sz="0" w:space="0" w:color="auto"/>
        <w:right w:val="none" w:sz="0" w:space="0" w:color="auto"/>
      </w:divBdr>
    </w:div>
    <w:div w:id="1917742586">
      <w:bodyDiv w:val="1"/>
      <w:marLeft w:val="0"/>
      <w:marRight w:val="0"/>
      <w:marTop w:val="0"/>
      <w:marBottom w:val="0"/>
      <w:divBdr>
        <w:top w:val="none" w:sz="0" w:space="0" w:color="auto"/>
        <w:left w:val="none" w:sz="0" w:space="0" w:color="auto"/>
        <w:bottom w:val="none" w:sz="0" w:space="0" w:color="auto"/>
        <w:right w:val="none" w:sz="0" w:space="0" w:color="auto"/>
      </w:divBdr>
    </w:div>
    <w:div w:id="1931694824">
      <w:bodyDiv w:val="1"/>
      <w:marLeft w:val="0"/>
      <w:marRight w:val="0"/>
      <w:marTop w:val="0"/>
      <w:marBottom w:val="0"/>
      <w:divBdr>
        <w:top w:val="none" w:sz="0" w:space="0" w:color="auto"/>
        <w:left w:val="none" w:sz="0" w:space="0" w:color="auto"/>
        <w:bottom w:val="none" w:sz="0" w:space="0" w:color="auto"/>
        <w:right w:val="none" w:sz="0" w:space="0" w:color="auto"/>
      </w:divBdr>
    </w:div>
    <w:div w:id="1967657928">
      <w:bodyDiv w:val="1"/>
      <w:marLeft w:val="0"/>
      <w:marRight w:val="0"/>
      <w:marTop w:val="0"/>
      <w:marBottom w:val="0"/>
      <w:divBdr>
        <w:top w:val="none" w:sz="0" w:space="0" w:color="auto"/>
        <w:left w:val="none" w:sz="0" w:space="0" w:color="auto"/>
        <w:bottom w:val="none" w:sz="0" w:space="0" w:color="auto"/>
        <w:right w:val="none" w:sz="0" w:space="0" w:color="auto"/>
      </w:divBdr>
    </w:div>
    <w:div w:id="2038653143">
      <w:bodyDiv w:val="1"/>
      <w:marLeft w:val="0"/>
      <w:marRight w:val="0"/>
      <w:marTop w:val="0"/>
      <w:marBottom w:val="0"/>
      <w:divBdr>
        <w:top w:val="none" w:sz="0" w:space="0" w:color="auto"/>
        <w:left w:val="none" w:sz="0" w:space="0" w:color="auto"/>
        <w:bottom w:val="none" w:sz="0" w:space="0" w:color="auto"/>
        <w:right w:val="none" w:sz="0" w:space="0" w:color="auto"/>
      </w:divBdr>
    </w:div>
    <w:div w:id="2087989879">
      <w:bodyDiv w:val="1"/>
      <w:marLeft w:val="0"/>
      <w:marRight w:val="0"/>
      <w:marTop w:val="0"/>
      <w:marBottom w:val="0"/>
      <w:divBdr>
        <w:top w:val="none" w:sz="0" w:space="0" w:color="auto"/>
        <w:left w:val="none" w:sz="0" w:space="0" w:color="auto"/>
        <w:bottom w:val="none" w:sz="0" w:space="0" w:color="auto"/>
        <w:right w:val="none" w:sz="0" w:space="0" w:color="auto"/>
      </w:divBdr>
    </w:div>
    <w:div w:id="214731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fCEHG55bT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focus.si/projekti/ogrevanje-stavb-in-kakovost-zrak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ina@focus.s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DF2C0AA4D49C4187AEA53546A6EE8C" ma:contentTypeVersion="15" ma:contentTypeDescription="Create a new document." ma:contentTypeScope="" ma:versionID="c8ce3132c8a29c9018667ee403140053">
  <xsd:schema xmlns:xsd="http://www.w3.org/2001/XMLSchema" xmlns:xs="http://www.w3.org/2001/XMLSchema" xmlns:p="http://schemas.microsoft.com/office/2006/metadata/properties" xmlns:ns2="b8b8e15c-d93d-4e90-bf0c-5465ef3edf8f" xmlns:ns3="c0976920-23fb-4914-a3ae-b9679400b7d5" targetNamespace="http://schemas.microsoft.com/office/2006/metadata/properties" ma:root="true" ma:fieldsID="8fc2c2302e8491c18e75c15aeb2585b2" ns2:_="" ns3:_="">
    <xsd:import namespace="b8b8e15c-d93d-4e90-bf0c-5465ef3edf8f"/>
    <xsd:import namespace="c0976920-23fb-4914-a3ae-b9679400b7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8e15c-d93d-4e90-bf0c-5465ef3ed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d83879-60c9-4015-a380-75db1c783c0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976920-23fb-4914-a3ae-b9679400b7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0f3ef2-69b8-4abd-babd-c6ed0dff3bba}" ma:internalName="TaxCatchAll" ma:showField="CatchAllData" ma:web="c0976920-23fb-4914-a3ae-b9679400b7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b8e15c-d93d-4e90-bf0c-5465ef3edf8f">
      <Terms xmlns="http://schemas.microsoft.com/office/infopath/2007/PartnerControls"/>
    </lcf76f155ced4ddcb4097134ff3c332f>
    <TaxCatchAll xmlns="c0976920-23fb-4914-a3ae-b9679400b7d5" xsi:nil="true"/>
  </documentManagement>
</p:properties>
</file>

<file path=customXml/itemProps1.xml><?xml version="1.0" encoding="utf-8"?>
<ds:datastoreItem xmlns:ds="http://schemas.openxmlformats.org/officeDocument/2006/customXml" ds:itemID="{E49CDA02-3FC1-4F60-8B47-5B88D76D07E4}">
  <ds:schemaRefs>
    <ds:schemaRef ds:uri="http://schemas.openxmlformats.org/officeDocument/2006/bibliography"/>
  </ds:schemaRefs>
</ds:datastoreItem>
</file>

<file path=customXml/itemProps2.xml><?xml version="1.0" encoding="utf-8"?>
<ds:datastoreItem xmlns:ds="http://schemas.openxmlformats.org/officeDocument/2006/customXml" ds:itemID="{29CE031E-44D8-4DBE-902E-5EEDFABBF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8e15c-d93d-4e90-bf0c-5465ef3edf8f"/>
    <ds:schemaRef ds:uri="c0976920-23fb-4914-a3ae-b9679400b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E12AF-518D-481D-964E-16411E042074}">
  <ds:schemaRefs>
    <ds:schemaRef ds:uri="http://schemas.microsoft.com/sharepoint/v3/contenttype/forms"/>
  </ds:schemaRefs>
</ds:datastoreItem>
</file>

<file path=customXml/itemProps4.xml><?xml version="1.0" encoding="utf-8"?>
<ds:datastoreItem xmlns:ds="http://schemas.openxmlformats.org/officeDocument/2006/customXml" ds:itemID="{D10F50D0-17B6-4B7D-A6FC-489446C266B3}">
  <ds:schemaRefs>
    <ds:schemaRef ds:uri="http://schemas.microsoft.com/office/2006/metadata/properties"/>
    <ds:schemaRef ds:uri="http://schemas.microsoft.com/office/infopath/2007/PartnerControls"/>
    <ds:schemaRef ds:uri="b8b8e15c-d93d-4e90-bf0c-5465ef3edf8f"/>
    <ds:schemaRef ds:uri="c0976920-23fb-4914-a3ae-b9679400b7d5"/>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Links>
    <vt:vector size="18" baseType="variant">
      <vt:variant>
        <vt:i4>1638480</vt:i4>
      </vt:variant>
      <vt:variant>
        <vt:i4>0</vt:i4>
      </vt:variant>
      <vt:variant>
        <vt:i4>0</vt:i4>
      </vt:variant>
      <vt:variant>
        <vt:i4>5</vt:i4>
      </vt:variant>
      <vt:variant>
        <vt:lpwstr>https://forms.office.com/e/fCEHG55bTT</vt:lpwstr>
      </vt:variant>
      <vt:variant>
        <vt:lpwstr/>
      </vt:variant>
      <vt:variant>
        <vt:i4>8323143</vt:i4>
      </vt:variant>
      <vt:variant>
        <vt:i4>3</vt:i4>
      </vt:variant>
      <vt:variant>
        <vt:i4>0</vt:i4>
      </vt:variant>
      <vt:variant>
        <vt:i4>5</vt:i4>
      </vt:variant>
      <vt:variant>
        <vt:lpwstr>mailto:nina@focus.si</vt:lpwstr>
      </vt:variant>
      <vt:variant>
        <vt:lpwstr/>
      </vt:variant>
      <vt:variant>
        <vt:i4>1441867</vt:i4>
      </vt:variant>
      <vt:variant>
        <vt:i4>0</vt:i4>
      </vt:variant>
      <vt:variant>
        <vt:i4>0</vt:i4>
      </vt:variant>
      <vt:variant>
        <vt:i4>5</vt:i4>
      </vt:variant>
      <vt:variant>
        <vt:lpwstr>https://focus.si/projekti/ogrevanje-stavb-in-kakovost-zraka/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Nina Tome</cp:lastModifiedBy>
  <cp:revision>210</cp:revision>
  <cp:lastPrinted>2023-11-24T01:07:00Z</cp:lastPrinted>
  <dcterms:created xsi:type="dcterms:W3CDTF">2023-11-14T20:15:00Z</dcterms:created>
  <dcterms:modified xsi:type="dcterms:W3CDTF">2025-02-19T09:05:00Z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0x01010030DF2C0AA4D49C4187AEA53546A6EE8C</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{"FileActivityType":"9","FileActivityTimeStamp":"2025-02-16T20:11:30.373Z","FileActivityUsersOnPage":[{"DisplayName":"Nina Tome","Id":"nina@focus.si"}],"FileActivityNavigationId":null}</vt:lpwstr>
  </property>
  <property fmtid="{D5CDD505-2E9C-101B-9397-08002B2CF9AE}" pid="7" name="TriggerFlowInfo">
    <vt:lpwstr/>
  </property>
</Properties>
</file>